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420"/>
        <w:gridCol w:w="6660"/>
      </w:tblGrid>
      <w:tr>
        <w:tc>
          <w:tcPr>
            <w:tcW w:w="342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Job Title</w:t>
            </w:r>
          </w:p>
        </w:tc>
        <w:tc>
          <w:tcPr>
            <w:tcW w:w="666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FF0000"/>
                <w:lang w:val="en-GB" w:eastAsia="en-GB" w:bidi="en-GB"/>
              </w:rPr>
            </w:pPr>
            <w:r>
              <w:rPr>
                <w:lang w:val="en-GB" w:eastAsia="en-GB" w:bidi="en-GB"/>
              </w:rPr>
              <w:t xml:space="preserve">Process Technician</w:t>
            </w:r>
          </w:p>
        </w:tc>
      </w:tr>
      <w:tr>
        <w:tc>
          <w:tcPr>
            <w:tcW w:w="342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Business Unit</w:t>
            </w:r>
          </w:p>
        </w:tc>
        <w:tc>
          <w:tcPr>
            <w:tcW w:w="666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Technology</w:t>
            </w:r>
          </w:p>
        </w:tc>
      </w:tr>
      <w:tr>
        <w:tc>
          <w:tcPr>
            <w:tcW w:w="342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Department.</w:t>
            </w:r>
          </w:p>
        </w:tc>
        <w:tc>
          <w:tcPr>
            <w:tcW w:w="666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Operations</w:t>
            </w:r>
          </w:p>
        </w:tc>
      </w:tr>
      <w:tr>
        <w:tc>
          <w:tcPr>
            <w:tcW w:w="342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Location</w:t>
            </w:r>
          </w:p>
        </w:tc>
        <w:tc>
          <w:tcPr>
            <w:tcW w:w="666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Cardington</w:t>
            </w:r>
          </w:p>
        </w:tc>
      </w:tr>
      <w:tr>
        <w:tc>
          <w:tcPr>
            <w:tcW w:w="342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Reports to (direct)</w:t>
            </w:r>
          </w:p>
        </w:tc>
        <w:tc>
          <w:tcPr>
            <w:tcW w:w="666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Operations Management</w:t>
            </w:r>
          </w:p>
        </w:tc>
      </w:tr>
    </w:tbl>
    <w:p>
      <w:pPr>
        <w:pStyle w:val="Heading6"/>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lang w:val="en-US" w:eastAsia="en-US" w:bidi="en-US"/>
        </w:rPr>
      </w:pPr>
    </w:p>
    <w:p>
      <w:pPr>
        <w:pStyle w:val="Heading6"/>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lang w:val="en-US" w:eastAsia="en-US" w:bidi="en-US"/>
        </w:rPr>
      </w:pPr>
      <w:r>
        <w:rPr>
          <w:sz w:val="22"/>
          <w:szCs w:val="22"/>
          <w:lang w:val="en-US" w:eastAsia="en-US" w:bidi="en-US"/>
        </w:rPr>
        <w:t xml:space="preserve">MAIN PURPOSE OF JOB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6"/>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val="off"/>
          <w:bCs w:val="off"/>
          <w:sz w:val="22"/>
          <w:szCs w:val="22"/>
          <w:u w:val="none"/>
          <w:lang w:val="en-GB" w:eastAsia="en-GB" w:bidi="en-GB"/>
        </w:rPr>
      </w:pPr>
      <w:r>
        <w:rPr>
          <w:b w:val="off"/>
          <w:bCs w:val="off"/>
          <w:sz w:val="22"/>
          <w:szCs w:val="22"/>
          <w:u w:val="none"/>
          <w:lang w:val="en-GB" w:eastAsia="en-GB" w:bidi="en-GB"/>
        </w:rPr>
        <w:t xml:space="preserve">To record and process IT assets arriving in the processing facility. Ensuring high quality and performance is maintained in line with site KPI’s.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BodyText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u w:val="single"/>
          <w:lang w:val="en-GB" w:eastAsia="en-GB" w:bidi="en-GB"/>
        </w:rPr>
      </w:pPr>
      <w:r>
        <w:rPr>
          <w:b/>
          <w:bCs/>
          <w:u w:val="single"/>
          <w:lang w:val="en-GB" w:eastAsia="en-GB" w:bidi="en-GB"/>
        </w:rPr>
        <w:t xml:space="preserve">KEY RESULT AREAS:</w:t>
      </w:r>
    </w:p>
    <w:p>
      <w:pPr>
        <w:pStyle w:val="BodyText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u w:val="single"/>
          <w:lang w:val="en-GB" w:eastAsia="en-GB" w:bidi="en-GB"/>
        </w:rPr>
      </w:pPr>
    </w:p>
    <w:p>
      <w:pPr>
        <w:pStyle w:val="BodyText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u w:val="single"/>
          <w:lang w:val="en-GB" w:eastAsia="en-GB" w:bidi="en-GB"/>
        </w:rPr>
      </w:pPr>
      <w:r>
        <w:rPr>
          <w:b/>
          <w:bCs/>
          <w:u w:val="single"/>
          <w:lang w:val="en-GB" w:eastAsia="en-GB" w:bidi="en-GB"/>
        </w:rPr>
        <w:t xml:space="preserve">General and Task Management </w:t>
      </w:r>
    </w:p>
    <w:p>
      <w:pPr>
        <w:pStyle w:val="BodyText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u w:val="single"/>
          <w:lang w:val="en-GB" w:eastAsia="en-GB" w:bidi="en-GB"/>
        </w:rPr>
      </w:pPr>
    </w:p>
    <w:p>
      <w:pPr>
        <w:pStyle w:val="NormalWeb"/>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color w:val="000000"/>
          <w:sz w:val="22"/>
          <w:szCs w:val="22"/>
          <w:lang w:val="en-GB" w:eastAsia="en-GB" w:bidi="en-GB"/>
        </w:rPr>
      </w:pPr>
      <w:r>
        <w:rPr>
          <w:rFonts w:ascii="Arial" w:hAnsi="Arial" w:eastAsia="Arial" w:cs="Arial"/>
          <w:color w:val="000000"/>
          <w:sz w:val="22"/>
          <w:szCs w:val="22"/>
          <w:lang w:val="en-GB" w:eastAsia="en-GB" w:bidi="en-GB"/>
        </w:rPr>
        <w:t xml:space="preserve">Processing IT hardware in accordance with customer specification and company</w:t>
      </w:r>
    </w:p>
    <w:p>
      <w:pPr>
        <w:pStyle w:val="NormalWeb"/>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color w:val="000000"/>
          <w:sz w:val="22"/>
          <w:szCs w:val="22"/>
          <w:lang w:val="en-GB" w:eastAsia="en-GB" w:bidi="en-GB"/>
        </w:rPr>
      </w:pPr>
      <w:r>
        <w:rPr>
          <w:rFonts w:ascii="Arial" w:hAnsi="Arial" w:eastAsia="Arial" w:cs="Arial"/>
          <w:color w:val="000000"/>
          <w:sz w:val="22"/>
          <w:szCs w:val="22"/>
          <w:lang w:val="en-GB" w:eastAsia="en-GB" w:bidi="en-GB"/>
        </w:rPr>
        <w:t xml:space="preserve">standards.</w:t>
      </w:r>
    </w:p>
    <w:p>
      <w:pPr>
        <w:pStyle w:val="NormalWeb"/>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color w:val="000000"/>
          <w:sz w:val="22"/>
          <w:szCs w:val="22"/>
          <w:lang w:val="en-GB" w:eastAsia="en-GB" w:bidi="en-GB"/>
        </w:rPr>
      </w:pPr>
      <w:r>
        <w:rPr>
          <w:rFonts w:ascii="Arial" w:hAnsi="Arial" w:eastAsia="Arial" w:cs="Arial"/>
          <w:color w:val="000000"/>
          <w:sz w:val="22"/>
          <w:szCs w:val="22"/>
          <w:lang w:val="en-GB" w:eastAsia="en-GB" w:bidi="en-GB"/>
        </w:rPr>
        <w:t xml:space="preserve">Palletising equipment in a safe and efficient configuration.</w:t>
      </w:r>
    </w:p>
    <w:p>
      <w:pPr>
        <w:pStyle w:val="NormalWeb"/>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color w:val="000000"/>
          <w:sz w:val="22"/>
          <w:szCs w:val="22"/>
          <w:lang w:val="en-GB" w:eastAsia="en-GB" w:bidi="en-GB"/>
        </w:rPr>
      </w:pPr>
      <w:r>
        <w:rPr>
          <w:rFonts w:ascii="Arial" w:hAnsi="Arial" w:eastAsia="Arial" w:cs="Arial"/>
          <w:color w:val="000000"/>
          <w:sz w:val="22"/>
          <w:szCs w:val="22"/>
          <w:lang w:val="en-GB" w:eastAsia="en-GB" w:bidi="en-GB"/>
        </w:rPr>
        <w:t xml:space="preserve">Testing and processing IT equipment in accordance with all established processes.</w:t>
      </w:r>
    </w:p>
    <w:p>
      <w:pPr>
        <w:pStyle w:val="NormalWeb"/>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color w:val="000000"/>
          <w:sz w:val="22"/>
          <w:szCs w:val="22"/>
          <w:lang w:val="en-GB" w:eastAsia="en-GB" w:bidi="en-GB"/>
        </w:rPr>
      </w:pPr>
      <w:r>
        <w:rPr>
          <w:rFonts w:ascii="Arial" w:hAnsi="Arial" w:eastAsia="Arial" w:cs="Arial"/>
          <w:color w:val="000000"/>
          <w:sz w:val="22"/>
          <w:szCs w:val="22"/>
          <w:lang w:val="en-GB" w:eastAsia="en-GB" w:bidi="en-GB"/>
        </w:rPr>
        <w:t xml:space="preserve">Compliance with company handbook.</w:t>
      </w:r>
    </w:p>
    <w:p>
      <w:pPr>
        <w:pStyle w:val="NormalWeb"/>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color w:val="000000"/>
          <w:sz w:val="22"/>
          <w:szCs w:val="22"/>
          <w:lang w:val="en-GB" w:eastAsia="en-GB" w:bidi="en-GB"/>
        </w:rPr>
      </w:pPr>
      <w:r>
        <w:rPr>
          <w:rFonts w:ascii="Arial" w:hAnsi="Arial" w:eastAsia="Arial" w:cs="Arial"/>
          <w:color w:val="000000"/>
          <w:sz w:val="22"/>
          <w:szCs w:val="22"/>
          <w:lang w:val="en-GB" w:eastAsia="en-GB" w:bidi="en-GB"/>
        </w:rPr>
        <w:t xml:space="preserve">General warehouse housekeeping.</w:t>
      </w:r>
    </w:p>
    <w:p>
      <w:pPr>
        <w:pStyle w:val="NormalWeb"/>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color w:val="000000"/>
          <w:sz w:val="22"/>
          <w:szCs w:val="22"/>
          <w:lang w:val="en-GB" w:eastAsia="en-GB" w:bidi="en-GB"/>
        </w:rPr>
      </w:pPr>
      <w:r>
        <w:rPr>
          <w:rFonts w:ascii="Arial" w:hAnsi="Arial" w:eastAsia="Arial" w:cs="Arial"/>
          <w:color w:val="000000"/>
          <w:sz w:val="22"/>
          <w:szCs w:val="22"/>
          <w:lang w:val="en-GB" w:eastAsia="en-GB" w:bidi="en-GB"/>
        </w:rPr>
        <w:t xml:space="preserve">Ensuring stock is accounted for and stored securely.</w:t>
      </w:r>
    </w:p>
    <w:p>
      <w:pPr>
        <w:pStyle w:val="NormalWeb"/>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color w:val="000000"/>
          <w:sz w:val="22"/>
          <w:szCs w:val="22"/>
          <w:lang w:val="en-GB" w:eastAsia="en-GB" w:bidi="en-GB"/>
        </w:rPr>
      </w:pPr>
      <w:r>
        <w:rPr>
          <w:rFonts w:ascii="Arial" w:hAnsi="Arial" w:eastAsia="Arial" w:cs="Arial"/>
          <w:color w:val="000000"/>
          <w:sz w:val="22"/>
          <w:szCs w:val="22"/>
          <w:lang w:val="en-GB" w:eastAsia="en-GB" w:bidi="en-GB"/>
        </w:rPr>
        <w:t xml:space="preserve">Maintain accurate records of production activities, including quantities produced and</w:t>
      </w:r>
    </w:p>
    <w:p>
      <w:pPr>
        <w:pStyle w:val="NormalWeb"/>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color w:val="000000"/>
          <w:sz w:val="22"/>
          <w:szCs w:val="22"/>
          <w:lang w:val="en-GB" w:eastAsia="en-GB" w:bidi="en-GB"/>
        </w:rPr>
      </w:pPr>
      <w:r>
        <w:rPr>
          <w:rFonts w:ascii="Arial" w:hAnsi="Arial" w:eastAsia="Arial" w:cs="Arial"/>
          <w:color w:val="000000"/>
          <w:sz w:val="22"/>
          <w:szCs w:val="22"/>
          <w:lang w:val="en-GB" w:eastAsia="en-GB" w:bidi="en-GB"/>
        </w:rPr>
        <w:t xml:space="preserve">deviation from established processes.</w:t>
      </w:r>
    </w:p>
    <w:p>
      <w:pPr>
        <w:pStyle w:val="BodyText3"/>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lang w:val="en-GB" w:eastAsia="en-GB" w:bidi="en-GB"/>
        </w:rPr>
        <w:t xml:space="preserve">Provide absence cover which may cover all warehouse responsibilities.</w:t>
      </w:r>
    </w:p>
    <w:p>
      <w:pPr>
        <w:pStyle w:val="BodyText3"/>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lang w:val="en-GB" w:eastAsia="en-GB" w:bidi="en-GB"/>
        </w:rPr>
        <w:t xml:space="preserve">Ensure that all relevant procedures and processes are followed and adhered to in line with the Company’s procedures and requirements. </w:t>
      </w:r>
    </w:p>
    <w:p>
      <w:pPr>
        <w:pStyle w:val="BodyText3"/>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lang w:val="en-GB" w:eastAsia="en-GB" w:bidi="en-GB"/>
        </w:rPr>
        <w:t xml:space="preserve">Undertake additional duties as and when required to meet the needs of the business, which may include working outside of normal hours on occasion.</w:t>
      </w:r>
    </w:p>
    <w:p>
      <w:pPr>
        <w:pStyle w:val="BodyText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BodyText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u w:val="single"/>
          <w:lang w:val="en-GB" w:eastAsia="en-GB" w:bidi="en-GB"/>
        </w:rPr>
      </w:pPr>
      <w:r>
        <w:rPr>
          <w:b/>
          <w:bCs/>
          <w:u w:val="single"/>
          <w:lang w:val="en-GB" w:eastAsia="en-GB" w:bidi="en-GB"/>
        </w:rPr>
        <w:t xml:space="preserve">Attitudes and Behaviours</w:t>
      </w:r>
    </w:p>
    <w:p>
      <w:pPr>
        <w:pStyle w:val="BodyText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u w:val="single"/>
          <w:lang w:val="en-GB" w:eastAsia="en-GB" w:bidi="en-GB"/>
        </w:rPr>
      </w:pPr>
    </w:p>
    <w:p>
      <w:pPr>
        <w:pStyle w:val="BodyText3"/>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lang w:val="en-GB" w:eastAsia="en-GB" w:bidi="en-GB"/>
        </w:rPr>
        <w:t xml:space="preserve">Work in a safe manner and comply with the Health, Safety and Environmental Policies </w:t>
      </w:r>
    </w:p>
    <w:p>
      <w:pPr>
        <w:pStyle w:val="BodyText3"/>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lang w:val="en-GB" w:eastAsia="en-GB" w:bidi="en-GB"/>
        </w:rPr>
        <w:t xml:space="preserve">Balanced and confident </w:t>
      </w:r>
    </w:p>
    <w:p>
      <w:pPr>
        <w:pStyle w:val="BodyText3"/>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lang w:val="en-GB" w:eastAsia="en-GB" w:bidi="en-GB"/>
        </w:rPr>
        <w:t xml:space="preserve">Applies experience and logic </w:t>
      </w:r>
    </w:p>
    <w:p>
      <w:pPr>
        <w:pStyle w:val="BodyText3"/>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lang w:val="en-GB" w:eastAsia="en-GB" w:bidi="en-GB"/>
        </w:rPr>
        <w:t xml:space="preserve">Achievement focussed, consistently manages the task  </w:t>
      </w:r>
    </w:p>
    <w:p>
      <w:pPr>
        <w:pStyle w:val="BodyText3"/>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lang w:val="en-GB" w:eastAsia="en-GB" w:bidi="en-GB"/>
        </w:rPr>
        <w:t xml:space="preserve">Makes productive contributions </w:t>
      </w:r>
    </w:p>
    <w:p>
      <w:pPr>
        <w:pStyle w:val="BodyText3"/>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lang w:val="en-GB" w:eastAsia="en-GB" w:bidi="en-GB"/>
        </w:rPr>
        <w:t xml:space="preserve">Team player with a positive effect on the mood </w:t>
      </w:r>
    </w:p>
    <w:p>
      <w:pPr>
        <w:pStyle w:val="BodyText3"/>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lang w:val="en-GB" w:eastAsia="en-GB" w:bidi="en-GB"/>
        </w:rPr>
        <w:t xml:space="preserve">Is self-aware, resilient, optimistic and open to change </w:t>
      </w:r>
    </w:p>
    <w:p>
      <w:pPr>
        <w:pStyle w:val="BodyText3"/>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lang w:val="en-GB" w:eastAsia="en-GB" w:bidi="en-GB"/>
        </w:rPr>
        <w:t xml:space="preserve">Shows moral courage, openness and honesty and has a collaborative approach when dealing with others </w:t>
      </w:r>
    </w:p>
    <w:p>
      <w:pPr>
        <w:pStyle w:val="BodyText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u w:val="single"/>
          <w:lang w:val="en-GB" w:eastAsia="en-GB" w:bidi="en-GB"/>
        </w:rPr>
      </w:pPr>
    </w:p>
    <w:p>
      <w:pPr>
        <w:pStyle w:val="BodyText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POLICIES AND PROCEDURES - All employees must follow Company policies and procedures.  All policies are available on RT’s portal.</w:t>
      </w:r>
    </w:p>
    <w:p>
      <w:pPr>
        <w:pStyle w:val="BodyText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BodyText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EQUALITY AND DIVERSITY - All RT’s policies prohibit discrimination, victimisation, bullying or harassment.  RT’s is committed to treating people equally, whether they are colleagues, suppliers or other customers.  RT’s is committed to developing an environment that embraces diversity and promotes equality of opportunity.</w:t>
      </w:r>
    </w:p>
    <w:p>
      <w:pPr>
        <w:pStyle w:val="BodyText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BodyText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CONDUCT AND BEHAVIOUR - Employees are personally accountable for their actions at work, and must demonstrate high standards of honesty and integrity, customer service and professionalism in line with Company values.  All individuals will have some risk management responsibilities and are required to comply with company rules.  It is the responsibility of all employees to recognise their role in maintaining a safe environment for visitors and colleagues.  Employees are responsible for ensuring that they are fully aware of the company health &amp; safety and welfare policies, and the post holder will undertake training as required by the position.</w:t>
      </w:r>
    </w:p>
    <w:p>
      <w:pPr>
        <w:pStyle w:val="BodyText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BodyText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This Job Description is an outline of the key tasks and responsibilities and is not intended as an exhaustive list.  The role may change over time to reflect the changing needs of the company and its services, as well as the personal development needs of the post holder.</w:t>
      </w:r>
    </w:p>
    <w:p>
      <w:pPr>
        <w:pStyle w:val="BodyText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BodyText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u w:val="single"/>
          <w:lang w:val="en-US" w:eastAsia="en-US" w:bidi="en-US"/>
        </w:rPr>
      </w:pPr>
    </w:p>
    <w:p>
      <w:pPr>
        <w:pStyle w:val="BodyText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u w:val="single"/>
          <w:lang w:val="en-US" w:eastAsia="en-US" w:bidi="en-US"/>
        </w:rPr>
      </w:pPr>
    </w:p>
    <w:p>
      <w:pPr>
        <w:pStyle w:val="BodyText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BodyText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BodyText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u w:val="single"/>
          <w:lang w:val="en-US" w:eastAsia="en-US" w:bidi="en-US"/>
        </w:rPr>
      </w:pPr>
      <w:r>
        <w:rPr>
          <w:b/>
          <w:bCs/>
          <w:u w:val="single"/>
          <w:lang w:val="en-US" w:eastAsia="en-US" w:bidi="en-US"/>
        </w:rPr>
        <w:t xml:space="preserve">COMPLIANCE RESPONSIBILITIES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Calibri" w:hAnsi="Calibri" w:eastAsia="Calibri" w:cs="Calibri"/>
          <w:lang w:val="en-GB" w:eastAsia="en-GB" w:bidi="en-GB"/>
        </w:rPr>
      </w:pPr>
      <w:r>
        <w:rPr>
          <w:lang w:val="en-GB" w:eastAsia="en-GB" w:bidi="en-GB"/>
        </w:rPr>
        <w:t xml:space="preserve">Adhere to all Company Policies and Procedures contained in the Codes of Conduct, Information Security, Environmental, Health and Safety and Quality Management Systems</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Report any Health &amp; Safety, Quality, Information Security, Environmental and Business Continuity &amp; Disaster Recovery incidents to your supervisor/line manager</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p>
    <w:p>
      <w:pPr>
        <w:pStyle w:val="BodyText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u w:val="single"/>
          <w:lang w:val="en-US" w:eastAsia="en-US" w:bidi="en-US"/>
        </w:rPr>
      </w:pPr>
    </w:p>
    <w:p>
      <w:pPr>
        <w:pStyle w:val="Normal"/>
        <w:pBdr>
          <w:top w:val="none"/>
          <w:left w:val="none"/>
          <w:bottom w:val="single" w:sz="4" w:space="1" w:color="auto"/>
          <w:right w:val="none"/>
          <w:between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tbl>
      <w:tblPr>
        <w:tblW w:w="0" w:type="auto"/>
        <w:jc w:val="left"/>
        <w:tblInd w:w="0" w:type="dxa"/>
        <w:tblBorders>
          <w:top w:val="none"/>
          <w:left w:val="none"/>
          <w:bottom w:val="none"/>
          <w:right w:val="none"/>
          <w:insideH w:val="none"/>
          <w:insideV w:val="none"/>
        </w:tblBorders>
        <w:tblLayout w:type="fixed"/>
        <w:tblCellMar>
          <w:top w:w="0" w:type="dxa"/>
          <w:left w:w="108" w:type="dxa"/>
          <w:bottom w:w="0" w:type="dxa"/>
          <w:right w:w="108" w:type="dxa"/>
        </w:tblCellMar>
      </w:tblPr>
      <w:tblGrid>
        <w:gridCol w:w="4763"/>
        <w:gridCol w:w="5302"/>
      </w:tblGrid>
      <w:tr>
        <w:trPr>
          <w:trHeight w:val="2236" w:hRule="atLeast"/>
        </w:trPr>
        <w:tc>
          <w:tcPr>
            <w:tcW w:w="476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88" w:lineRule="auto"/>
              <w:jc w:val="both"/>
              <w:rPr>
                <w:b/>
                <w:bCs/>
                <w:u w:val="single"/>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88" w:lineRule="auto"/>
              <w:jc w:val="both"/>
              <w:rPr>
                <w:b/>
                <w:bCs/>
                <w:u w:val="single"/>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88" w:lineRule="auto"/>
              <w:jc w:val="both"/>
              <w:rPr>
                <w:b/>
                <w:bCs/>
                <w:u w:val="single"/>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88" w:lineRule="auto"/>
              <w:jc w:val="both"/>
              <w:rPr>
                <w:b/>
                <w:bCs/>
                <w:lang w:val="en-GB" w:eastAsia="en-GB" w:bidi="en-GB"/>
              </w:rPr>
            </w:pPr>
            <w:r>
              <w:rPr>
                <w:b/>
                <w:bCs/>
                <w:lang w:val="en-GB" w:eastAsia="en-GB" w:bidi="en-GB"/>
              </w:rPr>
              <w:t xml:space="preserve">APPROVALS: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88" w:lineRule="auto"/>
              <w:jc w:val="both"/>
              <w:rPr>
                <w:b/>
                <w:bCs/>
                <w:u w:val="single"/>
                <w:lang w:val="en-GB" w:eastAsia="en-GB" w:bidi="en-GB"/>
              </w:rPr>
            </w:pPr>
            <w:r>
              <w:rPr>
                <w:b/>
                <w:bCs/>
                <w:u w:val="single"/>
                <w:lang w:val="en-GB" w:eastAsia="en-GB" w:bidi="en-GB"/>
              </w:rPr>
              <w:t xml:space="preserve">Line Manager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88" w:lineRule="auto"/>
              <w:jc w:val="both"/>
              <w:rPr>
                <w:lang w:val="en-GB" w:eastAsia="en-GB" w:bidi="en-GB"/>
              </w:rPr>
            </w:pPr>
            <w:r>
              <w:rPr>
                <w:lang w:val="en-GB" w:eastAsia="en-GB" w:bidi="en-GB"/>
              </w:rPr>
              <w:t xml:space="preserve">Name: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88" w:lineRule="auto"/>
              <w:jc w:val="both"/>
              <w:rPr>
                <w:lang w:val="en-GB" w:eastAsia="en-GB" w:bidi="en-GB"/>
              </w:rPr>
            </w:pPr>
            <w:r>
              <w:rPr>
                <w:lang w:val="en-GB" w:eastAsia="en-GB" w:bidi="en-GB"/>
              </w:rPr>
              <w:t xml:space="preserve">Signature:……………………………………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88" w:lineRule="auto"/>
              <w:jc w:val="both"/>
              <w:rPr>
                <w:lang w:val="en-GB" w:eastAsia="en-GB" w:bidi="en-GB"/>
              </w:rPr>
            </w:pPr>
            <w:r>
              <w:rPr>
                <w:lang w:val="en-GB" w:eastAsia="en-GB" w:bidi="en-GB"/>
              </w:rPr>
              <w:t xml:space="preserve">Date:……………………………………………</w:t>
            </w:r>
          </w:p>
        </w:tc>
        <w:tc>
          <w:tcPr>
            <w:tcW w:w="530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88" w:lineRule="auto"/>
              <w:jc w:val="both"/>
              <w:rPr>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88" w:lineRule="auto"/>
              <w:jc w:val="both"/>
              <w:rPr>
                <w:b/>
                <w:bCs/>
                <w:u w:val="single"/>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88" w:lineRule="auto"/>
              <w:jc w:val="both"/>
              <w:rPr>
                <w:b/>
                <w:bCs/>
                <w:u w:val="single"/>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88" w:lineRule="auto"/>
              <w:jc w:val="both"/>
              <w:rPr>
                <w:b/>
                <w:bCs/>
                <w:u w:val="single"/>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88" w:lineRule="auto"/>
              <w:jc w:val="both"/>
              <w:rPr>
                <w:b/>
                <w:bCs/>
                <w:u w:val="single"/>
                <w:lang w:val="en-GB" w:eastAsia="en-GB" w:bidi="en-GB"/>
              </w:rPr>
            </w:pPr>
            <w:r>
              <w:rPr>
                <w:b/>
                <w:bCs/>
                <w:u w:val="single"/>
                <w:lang w:val="en-GB" w:eastAsia="en-GB" w:bidi="en-GB"/>
              </w:rPr>
              <w:t xml:space="preserve">Post Holder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88" w:lineRule="auto"/>
              <w:ind w:right="175"/>
              <w:jc w:val="both"/>
              <w:rPr>
                <w:lang w:val="en-GB" w:eastAsia="en-GB" w:bidi="en-GB"/>
              </w:rPr>
            </w:pPr>
            <w:r>
              <w:rPr>
                <w:lang w:val="en-GB" w:eastAsia="en-GB" w:bidi="en-GB"/>
              </w:rPr>
              <w:t xml:space="preserve">Name: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88" w:lineRule="auto"/>
              <w:jc w:val="both"/>
              <w:rPr>
                <w:lang w:val="en-GB" w:eastAsia="en-GB" w:bidi="en-GB"/>
              </w:rPr>
            </w:pPr>
            <w:r>
              <w:rPr>
                <w:lang w:val="en-GB" w:eastAsia="en-GB" w:bidi="en-GB"/>
              </w:rPr>
              <w:t xml:space="preserve">Signature:…………………………………………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88" w:lineRule="auto"/>
              <w:jc w:val="both"/>
              <w:rPr>
                <w:lang w:val="en-GB" w:eastAsia="en-GB" w:bidi="en-GB"/>
              </w:rPr>
            </w:pPr>
            <w:r>
              <w:rPr>
                <w:lang w:val="en-GB" w:eastAsia="en-GB" w:bidi="en-GB"/>
              </w:rPr>
              <w:t xml:space="preserve">Date:………………………………………………</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color w:val="FF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lang w:val="en-US" w:eastAsia="en-US" w:bidi="en-US"/>
        </w:rPr>
      </w:pPr>
      <w:r>
        <w:rPr>
          <w:b/>
          <w:bCs/>
          <w:lang w:val="en-US" w:eastAsia="en-US" w:bidi="en-US"/>
        </w:rPr>
        <w:t xml:space="preserve">The company reserve the right to amend or update this job description as the demands of the business develop. A copy of the signed job description should be returned to your local People Team.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lang w:val="en-US" w:eastAsia="en-US" w:bidi="en-US"/>
        </w:rPr>
      </w:pPr>
    </w:p>
    <w:sectPr>
      <w:headerReference w:type="default" r:id="rId00006"/>
      <w:pgSz w:w="11906" w:h="16838"/>
      <w:pgMar w:top="275" w:right="1133" w:bottom="709" w:left="1134" w:header="0" w:footer="78"/>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Segoe UI">
    <w:panose1 w:val="020B0502040204020203"/>
    <w:charset w:val="00"/>
    <w:family w:val="swiss"/>
    <w:pitch w:val="variable"/>
    <w:sig w:usb0="E4002EFF" w:usb1="C000E47F" w:usb2="00000009" w:usb3="00000000" w:csb0="200001FF" w:csb1="00000000"/>
  </w:font>
  <w:font w:name="Calibri">
    <w:panose1 w:val="020F0502020204030204"/>
    <w:charset w:val="00"/>
    <w:family w:val="swiss"/>
    <w:pitch w:val="variable"/>
    <w:sig w:usb0="E0002EFF" w:usb1="C000247B" w:usb2="00000009" w:usb3="00000000" w:csb0="200001FF" w:csb1="00000000"/>
  </w:font>
  <w:font w:name="Ariall">
    <w:charset w:val="00"/>
    <w:family w:val="auto"/>
    <w:pitch w:val="default"/>
  </w:font>
</w:fonts>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Normal"/>
      <w:tabs>
        <w:tab w:val="right" w:pos="9639"/>
      </w:tabs>
      <w:jc w:val="center"/>
      <w:rPr>
        <w:color w:val="808080"/>
        <w:sz w:val="20"/>
        <w:szCs w:val="20"/>
        <w:lang w:val="en-GB" w:eastAsia="en-GB" w:bidi="en-GB"/>
      </w:rPr>
    </w:pPr>
    <w:r>
      <w:rPr>
        <w:lang w:val="en-GB" w:eastAsia="en-GB" w:bidi="en-GB"/>
      </w:rPr>
      <w:drawing>
        <wp:inline distT="0" distB="0" distL="0" distR="0">
          <wp:extent cx="7555230" cy="1394460"/>
          <wp:docPr id="1" name="_x0000_i1025"/>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7555230" cy="1394460"/>
                  </a:xfrm>
                  <a:prstGeom prst="rect">
                    <a:avLst/>
                  </a:prstGeom>
                </pic:spPr>
              </pic:pic>
            </a:graphicData>
          </a:graphic>
        </wp:inline>
      </w:drawing>
    </w:r>
    <w:r>
      <w:rPr>
        <w:color w:val="808080"/>
        <w:sz w:val="20"/>
        <w:szCs w:val="20"/>
        <w:lang w:val="en-GB" w:eastAsia="en-GB" w:bidi="en-GB"/>
      </w:rPr>
      <w:t xml:space="preserve">PLC-Form-003 Job Description Template	Security Classification: Internal</w:t>
    </w:r>
  </w:p>
  <w:p>
    <w:pPr>
      <w:pStyle w:val="Normal"/>
      <w:tabs>
        <w:tab w:val="right" w:pos="9639"/>
      </w:tabs>
      <w:rPr>
        <w:color w:val="808080"/>
        <w:sz w:val="20"/>
        <w:szCs w:val="20"/>
        <w:lang w:val="en-GB" w:eastAsia="en-GB" w:bidi="en-GB"/>
      </w:rPr>
    </w:pP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000000"/>
        <w:position w:val="0"/>
        <w:sz w:val="22"/>
        <w:u w:val="none"/>
        <w:shd w:val="clear" w:color="auto" w:fill="auto"/>
      </w:rPr>
    </w:lvl>
  </w:abstractNum>
  <w:abstractNum w:abstractNumId="1">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2"/>
        <w:u w:val="none"/>
        <w:shd w:val="clear" w:color="auto" w:fill="auto"/>
      </w:rPr>
    </w:lvl>
  </w:abstractNum>
  <w:abstractNum w:abstractNumId="2">
    <w:multiLevelType w:val="singleLevel"/>
    <w:lvl w:ilvl="0">
      <w:start w:val="1"/>
      <w:numFmt w:val="bullet"/>
      <w:suff w:val="tab"/>
      <w:lvlText w:val="•"/>
      <w:pPr>
        <w:ind w:left="720" w:hanging="360"/>
        <w:tabs>
          <w:tab w:val="num" w:pos="720"/>
        </w:tabs>
      </w:pPr>
      <w:rPr>
        <w:rFonts w:hint="default" w:ascii="Ariall" w:hAnsi="Ariall" w:eastAsia="Ariall" w:cs="Ariall"/>
        <w:b w:val="off"/>
        <w:i w:val="off"/>
        <w:strike w:val="off"/>
        <w:color w:val="auto"/>
        <w:position w:val="0"/>
        <w:sz w:val="22"/>
        <w:u w:val="none"/>
        <w:shd w:val="clear" w:color="auto" w:fill="auto"/>
      </w:rPr>
    </w:lvl>
  </w:abstractNum>
  <w:num w:numId="1">
    <w:abstractNumId w:val="0"/>
  </w:num>
  <w:num w:numId="2">
    <w:abstractNumId w:val="1"/>
  </w:num>
  <w:num w:numId="3">
    <w:abstractNumId w:val="2"/>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sz w:val="20"/>
      <w:szCs w:val="20"/>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Arial" w:hAnsi="Arial" w:eastAsia="Arial" w:cs="Arial"/>
      <w:b w:val="off"/>
      <w:bCs w:val="off"/>
      <w:i w:val="off"/>
      <w:iCs w:val="off"/>
      <w:caps w:val="off"/>
      <w:smallCaps w:val="off"/>
      <w:strike w:val="off"/>
      <w:color w:val="auto"/>
      <w:spacing w:val="0"/>
      <w:w w:val="100"/>
      <w:position w:val="0"/>
      <w:sz w:val="22"/>
      <w:szCs w:val="22"/>
      <w:shd w:val="clear" w:color="auto" w:fill="auto"/>
      <w:vertAlign w:val="baseline"/>
      <w:rtl w:val="off"/>
      <w:lang w:val="en-GB" w:eastAsia="en-GB" w:bidi="en-GB"/>
    </w:rPr>
  </w:style>
  <w:style w:type="paragraph" w:styleId="Heading6">
    <w:name w:val="heading 6"/>
    <w:basedOn w:val="Normal"/>
    <w:next w:val="Normal"/>
    <w:qFormat/>
    <w:pPr>
      <w:keepNext/>
      <w:tabs>
        <w:tab w:val="left" w:pos="720"/>
      </w:tabs>
      <w:jc w:val="both"/>
      <w:outlineLvl w:val="5"/>
    </w:pPr>
    <w:rPr>
      <w:b/>
      <w:bCs/>
      <w:sz w:val="20"/>
      <w:szCs w:val="20"/>
      <w:u w:val="single"/>
      <w:lang w:val="en-US" w:eastAsia="en-US" w:bidi="en-US"/>
    </w:rPr>
  </w:style>
  <w:style w:type="paragraph" w:styleId="BodyText3">
    <w:name w:val="Body Text 3"/>
    <w:basedOn w:val="Normal"/>
    <w:next w:val="BodyText3"/>
    <w:qFormat/>
    <w:pPr>
      <w:jc w:val="both"/>
    </w:pPr>
    <w:rPr>
      <w:lang w:val="en-US" w:eastAsia="en-US" w:bidi="en-US"/>
    </w:rPr>
  </w:style>
  <w:style w:type="paragraph" w:styleId="NormalWeb">
    <w:name w:val="Normal (Web)"/>
    <w:basedOn w:val="Normal"/>
    <w:next w:val="NormalWeb"/>
    <w:qFormat/>
    <w:pPr/>
    <w:rPr>
      <w:rFonts w:ascii="Times New Roman" w:hAnsi="Times New Roman" w:eastAsia="Times New Roman" w:cs="Times New Roman"/>
      <w:sz w:val="24"/>
      <w:szCs w:val="24"/>
      <w:lang w:val="en-GB" w:eastAsia="en-GB" w:bidi="en-GB"/>
    </w:rPr>
  </w:style>
  <w:style w:type="paragraph" w:styleId="ListParagraph">
    <w:name w:val="List Paragraph"/>
    <w:basedOn w:val="Normal"/>
    <w:next w:val="ListParagraph"/>
    <w:qFormat/>
    <w:pPr>
      <w:ind w:left="720"/>
    </w:pPr>
    <w:rPr>
      <w:lang w:val="en-GB" w:eastAsia="en-GB" w:bidi="en-GB"/>
    </w:rPr>
  </w:style>
  <w:style w:type="paragraph" w:styleId="Heading1">
    <w:name w:val="heading 1"/>
    <w:basedOn w:val="Normal"/>
    <w:next w:val="Normal"/>
    <w:qFormat/>
    <w:pPr>
      <w:keepNext/>
      <w:outlineLvl w:val="0"/>
    </w:pPr>
    <w:rPr>
      <w:b/>
      <w:bCs/>
      <w:u w:val="single"/>
      <w:lang w:val="en-US" w:eastAsia="en-US" w:bidi="en-US"/>
    </w:rPr>
  </w:style>
  <w:style w:type="paragraph" w:styleId="Heading2">
    <w:name w:val="heading 2"/>
    <w:basedOn w:val="Normal"/>
    <w:next w:val="Normal"/>
    <w:qFormat/>
    <w:pPr>
      <w:keepNext/>
      <w:outlineLvl w:val="1"/>
    </w:pPr>
    <w:rPr>
      <w:b/>
      <w:bCs/>
      <w:sz w:val="20"/>
      <w:szCs w:val="20"/>
      <w:u w:val="single"/>
      <w:lang w:val="en-US" w:eastAsia="en-US" w:bidi="en-US"/>
    </w:rPr>
  </w:style>
  <w:style w:type="paragraph" w:styleId="Heading3">
    <w:name w:val="heading 3"/>
    <w:basedOn w:val="Normal"/>
    <w:next w:val="Normal"/>
    <w:qFormat/>
    <w:pPr>
      <w:keepNext/>
      <w:ind w:left="720" w:hanging="720"/>
      <w:outlineLvl w:val="2"/>
    </w:pPr>
    <w:rPr>
      <w:b/>
      <w:bCs/>
      <w:sz w:val="20"/>
      <w:szCs w:val="20"/>
      <w:u w:val="single"/>
      <w:lang w:val="en-US" w:eastAsia="en-US" w:bidi="en-US"/>
    </w:rPr>
  </w:style>
  <w:style w:type="paragraph" w:styleId="Heading4">
    <w:name w:val="heading 4"/>
    <w:basedOn w:val="Normal"/>
    <w:next w:val="Normal"/>
    <w:qFormat/>
    <w:pPr>
      <w:keepNext/>
      <w:tabs>
        <w:tab w:val="left" w:pos="720"/>
      </w:tabs>
      <w:ind w:left="720" w:hanging="720"/>
      <w:jc w:val="both"/>
      <w:outlineLvl w:val="3"/>
    </w:pPr>
    <w:rPr>
      <w:b/>
      <w:bCs/>
      <w:sz w:val="20"/>
      <w:szCs w:val="20"/>
      <w:lang w:val="en-US" w:eastAsia="en-US" w:bidi="en-US"/>
    </w:rPr>
  </w:style>
  <w:style w:type="paragraph" w:styleId="Heading5">
    <w:name w:val="heading 5"/>
    <w:basedOn w:val="Normal"/>
    <w:next w:val="Normal"/>
    <w:qFormat/>
    <w:pPr>
      <w:keepNext/>
      <w:tabs>
        <w:tab w:val="left" w:pos="720"/>
      </w:tabs>
      <w:ind w:left="720" w:hanging="720"/>
      <w:jc w:val="both"/>
      <w:outlineLvl w:val="4"/>
    </w:pPr>
    <w:rPr>
      <w:b/>
      <w:bCs/>
      <w:sz w:val="20"/>
      <w:szCs w:val="20"/>
      <w:u w:val="single"/>
      <w:lang w:val="en-US" w:eastAsia="en-US" w:bidi="en-US"/>
    </w:rPr>
  </w:style>
  <w:style w:type="paragraph" w:styleId="Heading7">
    <w:name w:val="heading 7"/>
    <w:basedOn w:val="Normal"/>
    <w:next w:val="Normal"/>
    <w:qFormat/>
    <w:pPr>
      <w:keepNext/>
      <w:jc w:val="both"/>
      <w:outlineLvl w:val="6"/>
    </w:pPr>
    <w:rPr>
      <w:b/>
      <w:bCs/>
      <w:sz w:val="20"/>
      <w:szCs w:val="20"/>
      <w:lang w:val="en-US" w:eastAsia="en-US" w:bidi="en-US"/>
    </w:rPr>
  </w:style>
  <w:style w:type="paragraph" w:styleId="Heading8">
    <w:name w:val="heading 8"/>
    <w:basedOn w:val="Normal"/>
    <w:next w:val="Normal"/>
    <w:qFormat/>
    <w:pPr>
      <w:keepNext/>
      <w:outlineLvl w:val="7"/>
    </w:pPr>
    <w:rPr>
      <w:u w:val="single"/>
      <w:lang w:val="en-GB" w:eastAsia="en-GB" w:bidi="en-GB"/>
    </w:rPr>
  </w:style>
  <w:style w:type="paragraph" w:styleId="Heading9">
    <w:name w:val="heading 9"/>
    <w:basedOn w:val="Normal"/>
    <w:next w:val="Normal"/>
    <w:qFormat/>
    <w:pPr>
      <w:keepNext/>
      <w:jc w:val="both"/>
      <w:outlineLvl w:val="8"/>
    </w:pPr>
    <w:rPr>
      <w:b/>
      <w:bCs/>
      <w:sz w:val="24"/>
      <w:szCs w:val="24"/>
      <w:lang w:val="en-US" w:eastAsia="en-US" w:bidi="en-US"/>
    </w:rPr>
  </w:style>
  <w:style w:type="paragraph" w:styleId="BodyText">
    <w:name w:val="Body Text"/>
    <w:basedOn w:val="Normal"/>
    <w:next w:val="BodyText"/>
    <w:qFormat/>
    <w:pPr>
      <w:jc w:val="both"/>
    </w:pPr>
    <w:rPr>
      <w:sz w:val="20"/>
      <w:szCs w:val="20"/>
      <w:lang w:val="en-US" w:eastAsia="en-US" w:bidi="en-US"/>
    </w:rPr>
  </w:style>
  <w:style w:type="paragraph" w:styleId="Header">
    <w:name w:val="header"/>
    <w:basedOn w:val="Normal"/>
    <w:next w:val="Header"/>
    <w:qFormat/>
    <w:pPr>
      <w:tabs>
        <w:tab w:val="center" w:pos="4320"/>
        <w:tab w:val="right" w:pos="8640"/>
      </w:tabs>
    </w:pPr>
    <w:rPr>
      <w:lang w:val="en-GB" w:eastAsia="en-GB" w:bidi="en-GB"/>
    </w:rPr>
  </w:style>
  <w:style w:type="paragraph" w:styleId="Footer">
    <w:name w:val="footer"/>
    <w:basedOn w:val="Normal"/>
    <w:next w:val="Footer"/>
    <w:qFormat/>
    <w:pPr>
      <w:tabs>
        <w:tab w:val="center" w:pos="4320"/>
        <w:tab w:val="right" w:pos="8640"/>
      </w:tabs>
    </w:pPr>
    <w:rPr>
      <w:lang w:val="en-GB" w:eastAsia="en-GB" w:bidi="en-GB"/>
    </w:rPr>
  </w:style>
  <w:style w:type="character" w:styleId="PageNumber">
    <w:name w:val="page number"/>
    <w:qFormat/>
    <w:rPr>
      <w:rtl w:val="off"/>
    </w:rPr>
  </w:style>
  <w:style w:type="paragraph" w:styleId="BodyText2">
    <w:name w:val="Body Text 2"/>
    <w:basedOn w:val="Normal"/>
    <w:next w:val="BodyText2"/>
    <w:qFormat/>
    <w:pPr>
      <w:jc w:val="both"/>
    </w:pPr>
    <w:rPr>
      <w:color w:val="FF0000"/>
      <w:lang w:val="en-US" w:eastAsia="en-US" w:bidi="en-US"/>
    </w:rPr>
  </w:style>
  <w:style w:type="paragraph" w:styleId="trt0xe" w:customStyle="1">
    <w:name w:val="trt0xe"/>
    <w:basedOn w:val="Normal"/>
    <w:next w:val="trt0xe"/>
    <w:qFormat/>
    <w:pPr/>
    <w:rPr>
      <w:rFonts w:ascii="Times New Roman" w:hAnsi="Times New Roman" w:eastAsia="Times New Roman" w:cs="Times New Roman"/>
      <w:sz w:val="24"/>
      <w:szCs w:val="24"/>
      <w:lang w:val="en-GB" w:eastAsia="en-GB" w:bidi="en-GB"/>
    </w:rPr>
  </w:style>
  <w:style w:type="paragraph" w:styleId="BalloonText">
    <w:name w:val="Balloon Text"/>
    <w:basedOn w:val="Normal"/>
    <w:next w:val="BalloonText"/>
    <w:qFormat/>
    <w:pPr/>
    <w:rPr>
      <w:rFonts w:ascii="Segoe UI" w:hAnsi="Segoe UI" w:eastAsia="Segoe UI" w:cs="Segoe UI"/>
      <w:sz w:val="18"/>
      <w:szCs w:val="18"/>
      <w:lang w:val="en-GB" w:eastAsia="en-GB" w:bidi="en-GB"/>
    </w:rPr>
  </w:style>
  <w:style w:type="character" w:styleId="Balloon Text Char" w:customStyle="1">
    <w:name w:val="Balloon Text Char"/>
    <w:qFormat/>
    <w:rPr>
      <w:rFonts w:ascii="Segoe UI" w:hAnsi="Segoe UI" w:eastAsia="Segoe UI" w:cs="Segoe UI"/>
      <w:sz w:val="18"/>
      <w:szCs w:val="18"/>
      <w:rtl w:val="off"/>
      <w:lang w:val="en-GB" w:eastAsia="en-GB" w:bidi="en-GB"/>
    </w:rPr>
  </w:style>
  <w:style w:type="character" w:styleId="Footer Char" w:customStyle="1">
    <w:name w:val="Footer Char"/>
    <w:qFormat/>
    <w:rPr>
      <w:rFonts w:ascii="Arial" w:hAnsi="Arial" w:eastAsia="Arial" w:cs="Arial"/>
      <w:sz w:val="22"/>
      <w:szCs w:val="22"/>
      <w:rtl w:val="off"/>
      <w:lang w:val="en-GB" w:eastAsia="en-GB" w:bidi="en-GB"/>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6" Type="http://schemas.openxmlformats.org/officeDocument/2006/relationships/header" Target="header0001.xml"/>
	<Relationship Id="rId00007" Type="http://schemas.openxmlformats.org/officeDocument/2006/relationships/numbering" Target="numbering.xml"/>
	<Relationship Id="rId00008" Type="http://schemas.openxmlformats.org/officeDocument/2006/relationships/fontTable" Target="fontTable.xml"/>
	<Relationship Id="rId00009" Type="http://schemas.openxmlformats.org/officeDocument/2006/relationships/settings" Target="settings.xml"/>
</Relationships>
</file>

<file path=word/_rels/header0001.xml.rels><?xml version="1.0" encoding="UTF-8" standalone="yes"?><Relationships xmlns="http://schemas.openxmlformats.org/package/2006/relationships">
	<Relationship Id="rId00005" Type="http://schemas.openxmlformats.org/officeDocument/2006/relationships/image" Target="media/image0001.emf"/>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Denyse Thompson</dc:creator>
  <dcterms:created xsi:type="dcterms:W3CDTF">2025-07-28T07:34:00Z</dcterms:created>
</cp:coreProperties>
</file>