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840DD8" w:rsidRPr="00840DD8" w14:paraId="140811FD" w14:textId="77777777" w:rsidTr="001C6ACA">
        <w:tc>
          <w:tcPr>
            <w:tcW w:w="3420" w:type="dxa"/>
          </w:tcPr>
          <w:p w14:paraId="22A0465A" w14:textId="77777777" w:rsidR="002C61FD" w:rsidRPr="00840DD8" w:rsidRDefault="002C61FD" w:rsidP="00840DD8">
            <w:pPr>
              <w:jc w:val="both"/>
              <w:rPr>
                <w:rFonts w:cs="Arial"/>
                <w:b/>
                <w:szCs w:val="22"/>
              </w:rPr>
            </w:pPr>
            <w:r w:rsidRPr="00840DD8">
              <w:rPr>
                <w:rFonts w:cs="Arial"/>
                <w:b/>
                <w:szCs w:val="22"/>
              </w:rPr>
              <w:t>Job Title</w:t>
            </w:r>
          </w:p>
        </w:tc>
        <w:tc>
          <w:tcPr>
            <w:tcW w:w="6660" w:type="dxa"/>
          </w:tcPr>
          <w:p w14:paraId="79B79CD2" w14:textId="7D38CE24" w:rsidR="002C61FD" w:rsidRPr="00840DD8" w:rsidRDefault="00821298" w:rsidP="00840DD8">
            <w:pPr>
              <w:jc w:val="both"/>
              <w:rPr>
                <w:rFonts w:cs="Arial"/>
                <w:szCs w:val="22"/>
              </w:rPr>
            </w:pPr>
            <w:r>
              <w:rPr>
                <w:rFonts w:cs="Arial"/>
                <w:szCs w:val="22"/>
              </w:rPr>
              <w:t xml:space="preserve">Recruitment Partner </w:t>
            </w:r>
          </w:p>
        </w:tc>
      </w:tr>
      <w:tr w:rsidR="00840DD8" w:rsidRPr="00840DD8" w14:paraId="6410FFFA" w14:textId="77777777" w:rsidTr="001C6ACA">
        <w:tc>
          <w:tcPr>
            <w:tcW w:w="3420" w:type="dxa"/>
          </w:tcPr>
          <w:p w14:paraId="14A6C764" w14:textId="77777777" w:rsidR="002C61FD" w:rsidRPr="00840DD8" w:rsidRDefault="002A2248" w:rsidP="00840DD8">
            <w:pPr>
              <w:jc w:val="both"/>
              <w:rPr>
                <w:rFonts w:cs="Arial"/>
                <w:b/>
                <w:szCs w:val="22"/>
              </w:rPr>
            </w:pPr>
            <w:r w:rsidRPr="00840DD8">
              <w:rPr>
                <w:rFonts w:cs="Arial"/>
                <w:b/>
                <w:szCs w:val="22"/>
              </w:rPr>
              <w:t>Department</w:t>
            </w:r>
          </w:p>
        </w:tc>
        <w:tc>
          <w:tcPr>
            <w:tcW w:w="6660" w:type="dxa"/>
          </w:tcPr>
          <w:p w14:paraId="5D3C0ECF" w14:textId="37026107" w:rsidR="002C61FD" w:rsidRPr="00840DD8" w:rsidRDefault="00501494" w:rsidP="00840DD8">
            <w:pPr>
              <w:jc w:val="both"/>
              <w:rPr>
                <w:rFonts w:cs="Arial"/>
                <w:szCs w:val="22"/>
              </w:rPr>
            </w:pPr>
            <w:r>
              <w:rPr>
                <w:rFonts w:cs="Arial"/>
                <w:szCs w:val="22"/>
              </w:rPr>
              <w:t xml:space="preserve">People </w:t>
            </w:r>
            <w:r w:rsidR="0033316B">
              <w:rPr>
                <w:rFonts w:cs="Arial"/>
                <w:szCs w:val="22"/>
              </w:rPr>
              <w:t>T</w:t>
            </w:r>
            <w:r>
              <w:rPr>
                <w:rFonts w:cs="Arial"/>
                <w:szCs w:val="22"/>
              </w:rPr>
              <w:t>eam</w:t>
            </w:r>
          </w:p>
        </w:tc>
      </w:tr>
      <w:tr w:rsidR="00501494" w:rsidRPr="00840DD8" w14:paraId="7D4EBEB1" w14:textId="77777777" w:rsidTr="001C6ACA">
        <w:tc>
          <w:tcPr>
            <w:tcW w:w="3420" w:type="dxa"/>
          </w:tcPr>
          <w:p w14:paraId="30D78584" w14:textId="7CA44B26" w:rsidR="00501494" w:rsidRPr="00840DD8" w:rsidRDefault="00501494" w:rsidP="00840DD8">
            <w:pPr>
              <w:jc w:val="both"/>
              <w:rPr>
                <w:rFonts w:cs="Arial"/>
                <w:b/>
                <w:szCs w:val="22"/>
              </w:rPr>
            </w:pPr>
            <w:r>
              <w:rPr>
                <w:rFonts w:cs="Arial"/>
                <w:b/>
                <w:szCs w:val="22"/>
              </w:rPr>
              <w:t>Business unit</w:t>
            </w:r>
          </w:p>
        </w:tc>
        <w:tc>
          <w:tcPr>
            <w:tcW w:w="6660" w:type="dxa"/>
          </w:tcPr>
          <w:p w14:paraId="5729E54E" w14:textId="0AE10ECA" w:rsidR="00501494" w:rsidRPr="00840DD8" w:rsidRDefault="00554ED5" w:rsidP="00840DD8">
            <w:pPr>
              <w:jc w:val="both"/>
              <w:rPr>
                <w:rFonts w:cs="Arial"/>
                <w:szCs w:val="22"/>
              </w:rPr>
            </w:pPr>
            <w:r>
              <w:rPr>
                <w:rFonts w:cs="Arial"/>
                <w:szCs w:val="22"/>
              </w:rPr>
              <w:t>Restore D</w:t>
            </w:r>
            <w:r w:rsidR="00BB1E06">
              <w:rPr>
                <w:rFonts w:cs="Arial"/>
                <w:szCs w:val="22"/>
              </w:rPr>
              <w:t>atashred</w:t>
            </w:r>
          </w:p>
        </w:tc>
      </w:tr>
      <w:tr w:rsidR="00840DD8" w:rsidRPr="00840DD8" w14:paraId="5AB59279" w14:textId="77777777" w:rsidTr="001C6ACA">
        <w:tc>
          <w:tcPr>
            <w:tcW w:w="3420" w:type="dxa"/>
          </w:tcPr>
          <w:p w14:paraId="7B38FF6B" w14:textId="77777777" w:rsidR="002C61FD" w:rsidRPr="00840DD8" w:rsidRDefault="002C61FD" w:rsidP="00840DD8">
            <w:pPr>
              <w:jc w:val="both"/>
              <w:rPr>
                <w:rFonts w:cs="Arial"/>
                <w:b/>
                <w:szCs w:val="22"/>
              </w:rPr>
            </w:pPr>
            <w:r w:rsidRPr="00840DD8">
              <w:rPr>
                <w:rFonts w:cs="Arial"/>
                <w:b/>
                <w:szCs w:val="22"/>
              </w:rPr>
              <w:t>Location</w:t>
            </w:r>
          </w:p>
        </w:tc>
        <w:tc>
          <w:tcPr>
            <w:tcW w:w="6660" w:type="dxa"/>
          </w:tcPr>
          <w:p w14:paraId="54ABB7C3" w14:textId="27B52928" w:rsidR="002C61FD" w:rsidRPr="00840DD8" w:rsidRDefault="00BB1E06" w:rsidP="00840DD8">
            <w:pPr>
              <w:jc w:val="both"/>
              <w:rPr>
                <w:rFonts w:cs="Arial"/>
                <w:szCs w:val="22"/>
              </w:rPr>
            </w:pPr>
            <w:r>
              <w:rPr>
                <w:rFonts w:cs="Arial"/>
                <w:szCs w:val="22"/>
              </w:rPr>
              <w:t>Flexible</w:t>
            </w:r>
          </w:p>
        </w:tc>
      </w:tr>
      <w:tr w:rsidR="002A2248" w:rsidRPr="00840DD8" w14:paraId="33E6FCFB" w14:textId="77777777" w:rsidTr="001C6ACA">
        <w:tc>
          <w:tcPr>
            <w:tcW w:w="3420" w:type="dxa"/>
          </w:tcPr>
          <w:p w14:paraId="02C1159C" w14:textId="6E91DA90" w:rsidR="002A2248" w:rsidRPr="00840DD8" w:rsidRDefault="002A2248" w:rsidP="00840DD8">
            <w:pPr>
              <w:jc w:val="both"/>
              <w:rPr>
                <w:rFonts w:cs="Arial"/>
                <w:b/>
                <w:szCs w:val="22"/>
              </w:rPr>
            </w:pPr>
            <w:r w:rsidRPr="00840DD8">
              <w:rPr>
                <w:rFonts w:cs="Arial"/>
                <w:b/>
                <w:szCs w:val="22"/>
              </w:rPr>
              <w:t>Hours</w:t>
            </w:r>
            <w:r w:rsidR="00C52367">
              <w:rPr>
                <w:rFonts w:cs="Arial"/>
                <w:b/>
                <w:szCs w:val="22"/>
              </w:rPr>
              <w:t xml:space="preserve"> Per Week/days</w:t>
            </w:r>
          </w:p>
        </w:tc>
        <w:tc>
          <w:tcPr>
            <w:tcW w:w="6660" w:type="dxa"/>
          </w:tcPr>
          <w:p w14:paraId="4466B97E" w14:textId="0BC744B1" w:rsidR="002A2248" w:rsidRPr="00840DD8" w:rsidRDefault="00BB1E06" w:rsidP="00840DD8">
            <w:pPr>
              <w:jc w:val="both"/>
              <w:rPr>
                <w:rFonts w:cs="Arial"/>
                <w:szCs w:val="22"/>
              </w:rPr>
            </w:pPr>
            <w:r>
              <w:rPr>
                <w:rFonts w:cs="Arial"/>
                <w:szCs w:val="22"/>
              </w:rPr>
              <w:t xml:space="preserve">37.5 </w:t>
            </w:r>
          </w:p>
        </w:tc>
      </w:tr>
      <w:tr w:rsidR="002C61FD" w:rsidRPr="00840DD8" w14:paraId="51B2448E" w14:textId="77777777" w:rsidTr="001C6ACA">
        <w:tc>
          <w:tcPr>
            <w:tcW w:w="3420" w:type="dxa"/>
          </w:tcPr>
          <w:p w14:paraId="3F83EA5F" w14:textId="77777777" w:rsidR="002C61FD" w:rsidRPr="00840DD8" w:rsidRDefault="002C61FD" w:rsidP="00840DD8">
            <w:pPr>
              <w:jc w:val="both"/>
              <w:rPr>
                <w:rFonts w:cs="Arial"/>
                <w:b/>
                <w:szCs w:val="22"/>
              </w:rPr>
            </w:pPr>
            <w:r w:rsidRPr="00840DD8">
              <w:rPr>
                <w:rFonts w:cs="Arial"/>
                <w:b/>
                <w:szCs w:val="22"/>
              </w:rPr>
              <w:t>Reports to (direct)</w:t>
            </w:r>
          </w:p>
        </w:tc>
        <w:tc>
          <w:tcPr>
            <w:tcW w:w="6660" w:type="dxa"/>
          </w:tcPr>
          <w:p w14:paraId="42C31966" w14:textId="7A2855A5" w:rsidR="002C61FD" w:rsidRPr="00840DD8" w:rsidRDefault="008C74A6" w:rsidP="00840DD8">
            <w:pPr>
              <w:jc w:val="both"/>
              <w:rPr>
                <w:rFonts w:cs="Arial"/>
                <w:szCs w:val="22"/>
              </w:rPr>
            </w:pPr>
            <w:r>
              <w:rPr>
                <w:rFonts w:cs="Arial"/>
                <w:szCs w:val="22"/>
              </w:rPr>
              <w:t>Recruitment</w:t>
            </w:r>
            <w:r w:rsidR="00821298">
              <w:rPr>
                <w:rFonts w:cs="Arial"/>
                <w:szCs w:val="22"/>
              </w:rPr>
              <w:t xml:space="preserve"> Business Partner </w:t>
            </w:r>
          </w:p>
        </w:tc>
      </w:tr>
    </w:tbl>
    <w:p w14:paraId="3EFCE802" w14:textId="77777777" w:rsidR="002C61FD" w:rsidRPr="00840DD8" w:rsidRDefault="002C61FD" w:rsidP="00840DD8">
      <w:pPr>
        <w:pStyle w:val="Heading6"/>
        <w:tabs>
          <w:tab w:val="clear" w:pos="720"/>
        </w:tabs>
        <w:rPr>
          <w:rFonts w:cs="Arial"/>
          <w:sz w:val="22"/>
          <w:szCs w:val="22"/>
        </w:rPr>
      </w:pPr>
    </w:p>
    <w:p w14:paraId="075D6833" w14:textId="77777777" w:rsidR="007E364E" w:rsidRPr="00840DD8" w:rsidRDefault="007E364E" w:rsidP="00840DD8">
      <w:pPr>
        <w:pStyle w:val="Heading6"/>
        <w:tabs>
          <w:tab w:val="clear" w:pos="720"/>
        </w:tabs>
        <w:rPr>
          <w:rFonts w:cs="Arial"/>
          <w:sz w:val="22"/>
          <w:szCs w:val="22"/>
        </w:rPr>
      </w:pPr>
      <w:r w:rsidRPr="00840DD8">
        <w:rPr>
          <w:rFonts w:cs="Arial"/>
          <w:sz w:val="22"/>
          <w:szCs w:val="22"/>
        </w:rPr>
        <w:t>MAIN PURPOSE OF JOB</w:t>
      </w:r>
    </w:p>
    <w:p w14:paraId="25732D58" w14:textId="77777777" w:rsidR="00965446" w:rsidRPr="00840DD8" w:rsidRDefault="00965446" w:rsidP="00840DD8">
      <w:pPr>
        <w:jc w:val="both"/>
        <w:rPr>
          <w:rFonts w:cs="Arial"/>
          <w:szCs w:val="22"/>
          <w:lang w:val="en-US"/>
        </w:rPr>
      </w:pPr>
    </w:p>
    <w:p w14:paraId="564BC270" w14:textId="77777777" w:rsidR="00481A1E" w:rsidRPr="00481A1E" w:rsidRDefault="00481A1E" w:rsidP="00481A1E">
      <w:pPr>
        <w:tabs>
          <w:tab w:val="left" w:pos="2268"/>
        </w:tabs>
        <w:spacing w:before="80" w:after="80" w:line="240" w:lineRule="exact"/>
        <w:jc w:val="both"/>
        <w:rPr>
          <w:rFonts w:cs="Arial"/>
          <w:szCs w:val="22"/>
        </w:rPr>
      </w:pPr>
      <w:r w:rsidRPr="00481A1E">
        <w:rPr>
          <w:rFonts w:cs="Arial"/>
          <w:szCs w:val="22"/>
        </w:rPr>
        <w:t>The main purpose of this role is to deliver a professional, efficient and proactive recruitment service to Restore Datashred, Restore Harrow Green and Restore Plc. As a Recruitment Partner, you will be responsible for managing the end-to-end hiring process for a wide range of roles across 20+ sites, supporting both operational and support functions.</w:t>
      </w:r>
    </w:p>
    <w:p w14:paraId="336F1AF4" w14:textId="77777777" w:rsidR="00481A1E" w:rsidRPr="00481A1E" w:rsidRDefault="00481A1E" w:rsidP="00481A1E">
      <w:pPr>
        <w:tabs>
          <w:tab w:val="left" w:pos="2268"/>
        </w:tabs>
        <w:spacing w:before="80" w:after="80" w:line="240" w:lineRule="exact"/>
        <w:jc w:val="both"/>
        <w:rPr>
          <w:rFonts w:cs="Arial"/>
          <w:szCs w:val="22"/>
        </w:rPr>
      </w:pPr>
    </w:p>
    <w:p w14:paraId="4869DB6E" w14:textId="77777777" w:rsidR="00481A1E" w:rsidRPr="00481A1E" w:rsidRDefault="00481A1E" w:rsidP="00481A1E">
      <w:pPr>
        <w:tabs>
          <w:tab w:val="left" w:pos="2268"/>
        </w:tabs>
        <w:spacing w:before="80" w:after="80" w:line="240" w:lineRule="exact"/>
        <w:jc w:val="both"/>
        <w:rPr>
          <w:rFonts w:cs="Arial"/>
          <w:szCs w:val="22"/>
        </w:rPr>
      </w:pPr>
      <w:r w:rsidRPr="00481A1E">
        <w:rPr>
          <w:rFonts w:cs="Arial"/>
          <w:szCs w:val="22"/>
        </w:rPr>
        <w:t>This includes sourcing and attracting high-quality candidates for high-volume frontline roles (such as drivers and warehouse operatives), as well as back office and leadership positions. You’ll work closely with hiring managers and People Business Partners to understand workforce needs, provide recruitment expertise, and ensure the right people are brought into the business at the right time.</w:t>
      </w:r>
    </w:p>
    <w:p w14:paraId="2013EE2B" w14:textId="77777777" w:rsidR="00481A1E" w:rsidRPr="00481A1E" w:rsidRDefault="00481A1E" w:rsidP="00481A1E">
      <w:pPr>
        <w:tabs>
          <w:tab w:val="left" w:pos="2268"/>
        </w:tabs>
        <w:spacing w:before="80" w:after="80" w:line="240" w:lineRule="exact"/>
        <w:jc w:val="both"/>
        <w:rPr>
          <w:rFonts w:cs="Arial"/>
          <w:szCs w:val="22"/>
        </w:rPr>
      </w:pPr>
    </w:p>
    <w:p w14:paraId="7FC42EEF" w14:textId="24392BAA" w:rsidR="00481A1E" w:rsidRDefault="00481A1E" w:rsidP="00481A1E">
      <w:pPr>
        <w:tabs>
          <w:tab w:val="left" w:pos="2268"/>
        </w:tabs>
        <w:spacing w:before="80" w:after="80" w:line="240" w:lineRule="exact"/>
        <w:jc w:val="both"/>
        <w:rPr>
          <w:rFonts w:cs="Arial"/>
          <w:szCs w:val="22"/>
        </w:rPr>
      </w:pPr>
      <w:r w:rsidRPr="00481A1E">
        <w:rPr>
          <w:rFonts w:cs="Arial"/>
          <w:szCs w:val="22"/>
        </w:rPr>
        <w:t xml:space="preserve">This </w:t>
      </w:r>
      <w:r>
        <w:rPr>
          <w:rFonts w:cs="Arial"/>
          <w:szCs w:val="22"/>
        </w:rPr>
        <w:t>can at times be a</w:t>
      </w:r>
      <w:r w:rsidRPr="00481A1E">
        <w:rPr>
          <w:rFonts w:cs="Arial"/>
          <w:szCs w:val="22"/>
        </w:rPr>
        <w:t xml:space="preserve"> fast-paced role where you will typically manage 15–20 live vacancies, with the ability to scale up to 30 as required. You’ll need to be confident working autonomously, engaging with stakeholders at all levels, and prioritising effectively. You’ll also play a key role in enhancing the candidate experience and protecting our employer brand through every stage of the process.</w:t>
      </w:r>
    </w:p>
    <w:p w14:paraId="4E8B04F3" w14:textId="77777777" w:rsidR="00481A1E" w:rsidRDefault="00481A1E" w:rsidP="00481A1E">
      <w:pPr>
        <w:tabs>
          <w:tab w:val="left" w:pos="2268"/>
        </w:tabs>
        <w:spacing w:before="80" w:after="80" w:line="240" w:lineRule="exact"/>
        <w:jc w:val="both"/>
        <w:rPr>
          <w:rFonts w:cs="Arial"/>
          <w:szCs w:val="22"/>
        </w:rPr>
      </w:pPr>
    </w:p>
    <w:p w14:paraId="6D39D746" w14:textId="0EAF055D" w:rsidR="007E364E" w:rsidRPr="00840DD8" w:rsidRDefault="007E364E" w:rsidP="00840DD8">
      <w:pPr>
        <w:pStyle w:val="Heading6"/>
        <w:rPr>
          <w:rFonts w:cs="Arial"/>
          <w:sz w:val="22"/>
          <w:szCs w:val="22"/>
        </w:rPr>
      </w:pPr>
      <w:r w:rsidRPr="00840DD8">
        <w:rPr>
          <w:rFonts w:cs="Arial"/>
          <w:sz w:val="22"/>
          <w:szCs w:val="22"/>
        </w:rPr>
        <w:t xml:space="preserve">KEY </w:t>
      </w:r>
      <w:r w:rsidR="00554ED5">
        <w:rPr>
          <w:rFonts w:cs="Arial"/>
          <w:sz w:val="22"/>
          <w:szCs w:val="22"/>
        </w:rPr>
        <w:t>ACCOUNTABILITIES</w:t>
      </w:r>
      <w:r w:rsidR="00910F09">
        <w:rPr>
          <w:rFonts w:cs="Arial"/>
          <w:sz w:val="22"/>
          <w:szCs w:val="22"/>
        </w:rPr>
        <w:t xml:space="preserve"> </w:t>
      </w:r>
      <w:r w:rsidRPr="00840DD8">
        <w:rPr>
          <w:rFonts w:cs="Arial"/>
          <w:sz w:val="22"/>
          <w:szCs w:val="22"/>
        </w:rPr>
        <w:t xml:space="preserve"> </w:t>
      </w:r>
    </w:p>
    <w:p w14:paraId="7A24FBC9" w14:textId="77777777" w:rsidR="00481A1E" w:rsidRDefault="00481A1E" w:rsidP="00481A1E">
      <w:pPr>
        <w:pStyle w:val="BodyText3"/>
        <w:rPr>
          <w:bCs/>
          <w:szCs w:val="22"/>
          <w:lang w:val="en-GB"/>
        </w:rPr>
      </w:pPr>
    </w:p>
    <w:p w14:paraId="692EB453" w14:textId="6DABFD65" w:rsidR="00481A1E" w:rsidRPr="00481A1E" w:rsidRDefault="00481A1E" w:rsidP="00481A1E">
      <w:pPr>
        <w:pStyle w:val="BodyText3"/>
        <w:rPr>
          <w:b/>
          <w:szCs w:val="22"/>
          <w:lang w:val="en-GB"/>
        </w:rPr>
      </w:pPr>
      <w:r w:rsidRPr="00481A1E">
        <w:rPr>
          <w:b/>
          <w:szCs w:val="22"/>
          <w:lang w:val="en-GB"/>
        </w:rPr>
        <w:t>End-to-End Recruitment Delivery</w:t>
      </w:r>
    </w:p>
    <w:p w14:paraId="3FC8D39B" w14:textId="77777777" w:rsidR="00481A1E" w:rsidRPr="00481A1E" w:rsidRDefault="00481A1E" w:rsidP="00481A1E">
      <w:pPr>
        <w:pStyle w:val="BodyText3"/>
        <w:rPr>
          <w:bCs/>
          <w:szCs w:val="22"/>
          <w:lang w:val="en-GB"/>
        </w:rPr>
      </w:pPr>
    </w:p>
    <w:p w14:paraId="176F546B" w14:textId="6E2CE1DE" w:rsidR="00481A1E" w:rsidRPr="00481A1E" w:rsidRDefault="00481A1E" w:rsidP="00481A1E">
      <w:pPr>
        <w:pStyle w:val="BodyText3"/>
        <w:numPr>
          <w:ilvl w:val="0"/>
          <w:numId w:val="35"/>
        </w:numPr>
        <w:rPr>
          <w:bCs/>
          <w:szCs w:val="22"/>
          <w:lang w:val="en-GB"/>
        </w:rPr>
      </w:pPr>
      <w:r w:rsidRPr="00481A1E">
        <w:rPr>
          <w:bCs/>
          <w:szCs w:val="22"/>
          <w:lang w:val="en-GB"/>
        </w:rPr>
        <w:t>Manage the full recruitment process from vacancy briefing through to offer acceptance and onboarding</w:t>
      </w:r>
    </w:p>
    <w:p w14:paraId="7F51E04C" w14:textId="24A0DDCB" w:rsidR="00481A1E" w:rsidRPr="00481A1E" w:rsidRDefault="00481A1E" w:rsidP="00481A1E">
      <w:pPr>
        <w:pStyle w:val="BodyText3"/>
        <w:numPr>
          <w:ilvl w:val="0"/>
          <w:numId w:val="35"/>
        </w:numPr>
        <w:rPr>
          <w:bCs/>
          <w:szCs w:val="22"/>
          <w:lang w:val="en-GB"/>
        </w:rPr>
      </w:pPr>
      <w:r w:rsidRPr="00481A1E">
        <w:rPr>
          <w:bCs/>
          <w:szCs w:val="22"/>
          <w:lang w:val="en-GB"/>
        </w:rPr>
        <w:t>Write and post engaging job adverts tailored to the audience and role requirements</w:t>
      </w:r>
    </w:p>
    <w:p w14:paraId="1B713397" w14:textId="4F9748D9" w:rsidR="00481A1E" w:rsidRPr="00481A1E" w:rsidRDefault="00481A1E" w:rsidP="00481A1E">
      <w:pPr>
        <w:pStyle w:val="BodyText3"/>
        <w:numPr>
          <w:ilvl w:val="0"/>
          <w:numId w:val="35"/>
        </w:numPr>
        <w:rPr>
          <w:bCs/>
          <w:szCs w:val="22"/>
          <w:lang w:val="en-GB"/>
        </w:rPr>
      </w:pPr>
      <w:r w:rsidRPr="00481A1E">
        <w:rPr>
          <w:bCs/>
          <w:szCs w:val="22"/>
          <w:lang w:val="en-GB"/>
        </w:rPr>
        <w:t>Proactively source candidates using a wide range of methods including job boards, CV databases, LinkedIn, referrals, direct approaches and headhunting</w:t>
      </w:r>
    </w:p>
    <w:p w14:paraId="638736AD" w14:textId="2E4820EB" w:rsidR="00481A1E" w:rsidRPr="00481A1E" w:rsidRDefault="00481A1E" w:rsidP="00481A1E">
      <w:pPr>
        <w:pStyle w:val="BodyText3"/>
        <w:numPr>
          <w:ilvl w:val="0"/>
          <w:numId w:val="35"/>
        </w:numPr>
        <w:rPr>
          <w:bCs/>
          <w:szCs w:val="22"/>
          <w:lang w:val="en-GB"/>
        </w:rPr>
      </w:pPr>
      <w:r w:rsidRPr="00481A1E">
        <w:rPr>
          <w:bCs/>
          <w:szCs w:val="22"/>
          <w:lang w:val="en-GB"/>
        </w:rPr>
        <w:t xml:space="preserve">Screen CVs and conduct telephone </w:t>
      </w:r>
      <w:r>
        <w:rPr>
          <w:bCs/>
          <w:szCs w:val="22"/>
          <w:lang w:val="en-GB"/>
        </w:rPr>
        <w:t>screening calls</w:t>
      </w:r>
      <w:r w:rsidRPr="00481A1E">
        <w:rPr>
          <w:bCs/>
          <w:szCs w:val="22"/>
          <w:lang w:val="en-GB"/>
        </w:rPr>
        <w:t xml:space="preserve"> to assess suitability</w:t>
      </w:r>
    </w:p>
    <w:p w14:paraId="010C4789" w14:textId="16A44598" w:rsidR="00481A1E" w:rsidRPr="00481A1E" w:rsidRDefault="00481A1E" w:rsidP="00DF3E7A">
      <w:pPr>
        <w:pStyle w:val="BodyText3"/>
        <w:numPr>
          <w:ilvl w:val="0"/>
          <w:numId w:val="35"/>
        </w:numPr>
        <w:rPr>
          <w:bCs/>
          <w:szCs w:val="22"/>
          <w:lang w:val="en-GB"/>
        </w:rPr>
      </w:pPr>
      <w:r w:rsidRPr="00481A1E">
        <w:rPr>
          <w:bCs/>
          <w:szCs w:val="22"/>
          <w:lang w:val="en-GB"/>
        </w:rPr>
        <w:t>Coordinate interviews between candidates and hiring managers, supporting with prep and feedback</w:t>
      </w:r>
    </w:p>
    <w:p w14:paraId="436C145E" w14:textId="42F1BFAE" w:rsidR="00481A1E" w:rsidRPr="00481A1E" w:rsidRDefault="00481A1E" w:rsidP="00392329">
      <w:pPr>
        <w:pStyle w:val="BodyText3"/>
        <w:numPr>
          <w:ilvl w:val="0"/>
          <w:numId w:val="35"/>
        </w:numPr>
        <w:rPr>
          <w:bCs/>
          <w:szCs w:val="22"/>
          <w:lang w:val="en-GB"/>
        </w:rPr>
      </w:pPr>
      <w:r w:rsidRPr="00481A1E">
        <w:rPr>
          <w:bCs/>
          <w:szCs w:val="22"/>
          <w:lang w:val="en-GB"/>
        </w:rPr>
        <w:t>Make and negotiate offers</w:t>
      </w:r>
    </w:p>
    <w:p w14:paraId="24562EF8" w14:textId="77777777" w:rsidR="00481A1E" w:rsidRPr="00481A1E" w:rsidRDefault="00481A1E" w:rsidP="00481A1E">
      <w:pPr>
        <w:pStyle w:val="BodyText3"/>
        <w:numPr>
          <w:ilvl w:val="0"/>
          <w:numId w:val="35"/>
        </w:numPr>
        <w:rPr>
          <w:bCs/>
          <w:szCs w:val="22"/>
          <w:lang w:val="en-GB"/>
        </w:rPr>
      </w:pPr>
      <w:r w:rsidRPr="00481A1E">
        <w:rPr>
          <w:bCs/>
          <w:szCs w:val="22"/>
          <w:lang w:val="en-GB"/>
        </w:rPr>
        <w:t>Keep candidates informed throughout the process, ensuring a smooth and positive experience</w:t>
      </w:r>
    </w:p>
    <w:p w14:paraId="1954AB40" w14:textId="77777777" w:rsidR="00481A1E" w:rsidRPr="00481A1E" w:rsidRDefault="00481A1E" w:rsidP="00481A1E">
      <w:pPr>
        <w:pStyle w:val="BodyText3"/>
        <w:rPr>
          <w:bCs/>
          <w:szCs w:val="22"/>
          <w:lang w:val="en-GB"/>
        </w:rPr>
      </w:pPr>
    </w:p>
    <w:p w14:paraId="603A70D8" w14:textId="77777777" w:rsidR="00481A1E" w:rsidRPr="00481A1E" w:rsidRDefault="00481A1E" w:rsidP="00481A1E">
      <w:pPr>
        <w:pStyle w:val="BodyText3"/>
        <w:rPr>
          <w:b/>
          <w:szCs w:val="22"/>
          <w:lang w:val="en-GB"/>
        </w:rPr>
      </w:pPr>
      <w:r w:rsidRPr="00481A1E">
        <w:rPr>
          <w:b/>
          <w:szCs w:val="22"/>
          <w:lang w:val="en-GB"/>
        </w:rPr>
        <w:t>Stakeholder Management</w:t>
      </w:r>
    </w:p>
    <w:p w14:paraId="3D07E9F5" w14:textId="77777777" w:rsidR="00481A1E" w:rsidRPr="00481A1E" w:rsidRDefault="00481A1E" w:rsidP="00481A1E">
      <w:pPr>
        <w:pStyle w:val="BodyText3"/>
        <w:rPr>
          <w:bCs/>
          <w:szCs w:val="22"/>
          <w:lang w:val="en-GB"/>
        </w:rPr>
      </w:pPr>
    </w:p>
    <w:p w14:paraId="34477551" w14:textId="77777777" w:rsidR="00481A1E" w:rsidRDefault="00481A1E" w:rsidP="00B03E10">
      <w:pPr>
        <w:pStyle w:val="BodyText3"/>
        <w:numPr>
          <w:ilvl w:val="0"/>
          <w:numId w:val="36"/>
        </w:numPr>
        <w:rPr>
          <w:bCs/>
          <w:szCs w:val="22"/>
          <w:lang w:val="en-GB"/>
        </w:rPr>
      </w:pPr>
      <w:r w:rsidRPr="00481A1E">
        <w:rPr>
          <w:bCs/>
          <w:szCs w:val="22"/>
          <w:lang w:val="en-GB"/>
        </w:rPr>
        <w:t>Build strong and trusted relationships with hiring managers across all levels of the organisation</w:t>
      </w:r>
    </w:p>
    <w:p w14:paraId="15A69EBD" w14:textId="77777777" w:rsidR="00481A1E" w:rsidRDefault="00481A1E" w:rsidP="00481A1E">
      <w:pPr>
        <w:pStyle w:val="BodyText3"/>
        <w:numPr>
          <w:ilvl w:val="0"/>
          <w:numId w:val="36"/>
        </w:numPr>
        <w:rPr>
          <w:bCs/>
          <w:szCs w:val="22"/>
          <w:lang w:val="en-GB"/>
        </w:rPr>
      </w:pPr>
      <w:r w:rsidRPr="00481A1E">
        <w:rPr>
          <w:bCs/>
          <w:szCs w:val="22"/>
          <w:lang w:val="en-GB"/>
        </w:rPr>
        <w:t>Provide expert recruitment advice and support to managers</w:t>
      </w:r>
    </w:p>
    <w:p w14:paraId="055A4D12" w14:textId="77777777" w:rsidR="00481A1E" w:rsidRDefault="00481A1E" w:rsidP="009D4997">
      <w:pPr>
        <w:pStyle w:val="BodyText3"/>
        <w:numPr>
          <w:ilvl w:val="0"/>
          <w:numId w:val="36"/>
        </w:numPr>
        <w:rPr>
          <w:bCs/>
          <w:szCs w:val="22"/>
          <w:lang w:val="en-GB"/>
        </w:rPr>
      </w:pPr>
      <w:r w:rsidRPr="00481A1E">
        <w:rPr>
          <w:bCs/>
          <w:szCs w:val="22"/>
          <w:lang w:val="en-GB"/>
        </w:rPr>
        <w:t>Influence and manage expectations around timelines, role requirements, and candidate availability</w:t>
      </w:r>
    </w:p>
    <w:p w14:paraId="52ED40C5" w14:textId="07F0EC01" w:rsidR="00481A1E" w:rsidRPr="00481A1E" w:rsidRDefault="00481A1E" w:rsidP="009D4997">
      <w:pPr>
        <w:pStyle w:val="BodyText3"/>
        <w:numPr>
          <w:ilvl w:val="0"/>
          <w:numId w:val="36"/>
        </w:numPr>
        <w:rPr>
          <w:bCs/>
          <w:szCs w:val="22"/>
          <w:lang w:val="en-GB"/>
        </w:rPr>
      </w:pPr>
      <w:r w:rsidRPr="00481A1E">
        <w:rPr>
          <w:bCs/>
          <w:szCs w:val="22"/>
          <w:lang w:val="en-GB"/>
        </w:rPr>
        <w:t>Attend site visits and in-person meetings as required to deepen understanding of operational needs (</w:t>
      </w:r>
      <w:r>
        <w:rPr>
          <w:bCs/>
          <w:szCs w:val="22"/>
          <w:lang w:val="en-GB"/>
        </w:rPr>
        <w:t>1</w:t>
      </w:r>
      <w:r w:rsidRPr="00481A1E">
        <w:rPr>
          <w:bCs/>
          <w:szCs w:val="22"/>
          <w:lang w:val="en-GB"/>
        </w:rPr>
        <w:t>–3 times per month with at least one week’s notice)</w:t>
      </w:r>
    </w:p>
    <w:p w14:paraId="72DAA373" w14:textId="77777777" w:rsidR="00481A1E" w:rsidRPr="00481A1E" w:rsidRDefault="00481A1E" w:rsidP="00481A1E">
      <w:pPr>
        <w:pStyle w:val="BodyText3"/>
        <w:rPr>
          <w:bCs/>
          <w:szCs w:val="22"/>
          <w:lang w:val="en-GB"/>
        </w:rPr>
      </w:pPr>
    </w:p>
    <w:p w14:paraId="48BD6378" w14:textId="77777777" w:rsidR="00481A1E" w:rsidRPr="00481A1E" w:rsidRDefault="00481A1E" w:rsidP="00481A1E">
      <w:pPr>
        <w:pStyle w:val="BodyText3"/>
        <w:rPr>
          <w:b/>
          <w:szCs w:val="22"/>
          <w:lang w:val="en-GB"/>
        </w:rPr>
      </w:pPr>
      <w:r w:rsidRPr="00481A1E">
        <w:rPr>
          <w:b/>
          <w:szCs w:val="22"/>
          <w:lang w:val="en-GB"/>
        </w:rPr>
        <w:lastRenderedPageBreak/>
        <w:t>Strategic Recruitment Activity</w:t>
      </w:r>
    </w:p>
    <w:p w14:paraId="249DD3A1" w14:textId="77777777" w:rsidR="00481A1E" w:rsidRPr="00481A1E" w:rsidRDefault="00481A1E" w:rsidP="00481A1E">
      <w:pPr>
        <w:pStyle w:val="BodyText3"/>
        <w:rPr>
          <w:bCs/>
          <w:szCs w:val="22"/>
          <w:lang w:val="en-GB"/>
        </w:rPr>
      </w:pPr>
    </w:p>
    <w:p w14:paraId="279A217D" w14:textId="5F036F42" w:rsidR="00481A1E" w:rsidRDefault="00481A1E" w:rsidP="008A2C9E">
      <w:pPr>
        <w:pStyle w:val="BodyText3"/>
        <w:numPr>
          <w:ilvl w:val="0"/>
          <w:numId w:val="37"/>
        </w:numPr>
        <w:rPr>
          <w:bCs/>
          <w:szCs w:val="22"/>
          <w:lang w:val="en-GB"/>
        </w:rPr>
      </w:pPr>
      <w:r w:rsidRPr="00481A1E">
        <w:rPr>
          <w:bCs/>
          <w:szCs w:val="22"/>
          <w:lang w:val="en-GB"/>
        </w:rPr>
        <w:t>Develop and maintain talent pipelines for repeat or hard-to-fill role</w:t>
      </w:r>
      <w:r>
        <w:rPr>
          <w:bCs/>
          <w:szCs w:val="22"/>
          <w:lang w:val="en-GB"/>
        </w:rPr>
        <w:t>s</w:t>
      </w:r>
    </w:p>
    <w:p w14:paraId="1BDF3229" w14:textId="77777777" w:rsidR="00481A1E" w:rsidRPr="00481A1E" w:rsidRDefault="00481A1E" w:rsidP="00481A1E">
      <w:pPr>
        <w:pStyle w:val="BodyText3"/>
        <w:rPr>
          <w:bCs/>
          <w:szCs w:val="22"/>
          <w:lang w:val="en-GB"/>
        </w:rPr>
      </w:pPr>
    </w:p>
    <w:p w14:paraId="5C94025E" w14:textId="77777777" w:rsidR="00481A1E" w:rsidRPr="00481A1E" w:rsidRDefault="00481A1E" w:rsidP="00481A1E">
      <w:pPr>
        <w:pStyle w:val="BodyText3"/>
        <w:rPr>
          <w:b/>
          <w:szCs w:val="22"/>
          <w:lang w:val="en-GB"/>
        </w:rPr>
      </w:pPr>
      <w:r w:rsidRPr="00481A1E">
        <w:rPr>
          <w:b/>
          <w:szCs w:val="22"/>
          <w:lang w:val="en-GB"/>
        </w:rPr>
        <w:t>Candidate Engagement &amp; Employer Branding</w:t>
      </w:r>
    </w:p>
    <w:p w14:paraId="352BC82F" w14:textId="77777777" w:rsidR="00481A1E" w:rsidRPr="00481A1E" w:rsidRDefault="00481A1E" w:rsidP="00481A1E">
      <w:pPr>
        <w:pStyle w:val="BodyText3"/>
        <w:rPr>
          <w:bCs/>
          <w:szCs w:val="22"/>
          <w:lang w:val="en-GB"/>
        </w:rPr>
      </w:pPr>
    </w:p>
    <w:p w14:paraId="15D745B5" w14:textId="77777777" w:rsidR="00481A1E" w:rsidRDefault="00481A1E" w:rsidP="00F14431">
      <w:pPr>
        <w:pStyle w:val="BodyText3"/>
        <w:numPr>
          <w:ilvl w:val="0"/>
          <w:numId w:val="37"/>
        </w:numPr>
        <w:rPr>
          <w:bCs/>
          <w:szCs w:val="22"/>
          <w:lang w:val="en-GB"/>
        </w:rPr>
      </w:pPr>
      <w:r w:rsidRPr="00481A1E">
        <w:rPr>
          <w:bCs/>
          <w:szCs w:val="22"/>
          <w:lang w:val="en-GB"/>
        </w:rPr>
        <w:t>Ensure every candidate receives a professional, timely and respectful experience</w:t>
      </w:r>
    </w:p>
    <w:p w14:paraId="442D89F7" w14:textId="77777777" w:rsidR="00481A1E" w:rsidRDefault="00481A1E" w:rsidP="00481A1E">
      <w:pPr>
        <w:pStyle w:val="BodyText3"/>
        <w:numPr>
          <w:ilvl w:val="0"/>
          <w:numId w:val="37"/>
        </w:numPr>
        <w:rPr>
          <w:bCs/>
          <w:szCs w:val="22"/>
          <w:lang w:val="en-GB"/>
        </w:rPr>
      </w:pPr>
      <w:r w:rsidRPr="00481A1E">
        <w:rPr>
          <w:bCs/>
          <w:szCs w:val="22"/>
          <w:lang w:val="en-GB"/>
        </w:rPr>
        <w:t xml:space="preserve">Promote </w:t>
      </w:r>
      <w:proofErr w:type="spellStart"/>
      <w:r w:rsidRPr="00481A1E">
        <w:rPr>
          <w:bCs/>
          <w:szCs w:val="22"/>
          <w:lang w:val="en-GB"/>
        </w:rPr>
        <w:t>Restore’s</w:t>
      </w:r>
      <w:proofErr w:type="spellEnd"/>
      <w:r w:rsidRPr="00481A1E">
        <w:rPr>
          <w:bCs/>
          <w:szCs w:val="22"/>
          <w:lang w:val="en-GB"/>
        </w:rPr>
        <w:t xml:space="preserve"> values and culture throughout the recruitment process</w:t>
      </w:r>
    </w:p>
    <w:p w14:paraId="7D87F11F" w14:textId="77777777" w:rsidR="00481A1E" w:rsidRDefault="00481A1E" w:rsidP="006C1984">
      <w:pPr>
        <w:pStyle w:val="BodyText3"/>
        <w:numPr>
          <w:ilvl w:val="0"/>
          <w:numId w:val="37"/>
        </w:numPr>
        <w:rPr>
          <w:bCs/>
          <w:szCs w:val="22"/>
          <w:lang w:val="en-GB"/>
        </w:rPr>
      </w:pPr>
      <w:r w:rsidRPr="00481A1E">
        <w:rPr>
          <w:bCs/>
          <w:szCs w:val="22"/>
          <w:lang w:val="en-GB"/>
        </w:rPr>
        <w:t>Represent the business at job fairs, open days, and industry events where appropriate</w:t>
      </w:r>
    </w:p>
    <w:p w14:paraId="284CC102" w14:textId="20A1E2D6" w:rsidR="00481A1E" w:rsidRPr="00481A1E" w:rsidRDefault="00481A1E" w:rsidP="006C1984">
      <w:pPr>
        <w:pStyle w:val="BodyText3"/>
        <w:numPr>
          <w:ilvl w:val="0"/>
          <w:numId w:val="37"/>
        </w:numPr>
        <w:rPr>
          <w:bCs/>
          <w:szCs w:val="22"/>
          <w:lang w:val="en-GB"/>
        </w:rPr>
      </w:pPr>
      <w:r w:rsidRPr="00481A1E">
        <w:rPr>
          <w:bCs/>
          <w:szCs w:val="22"/>
          <w:lang w:val="en-GB"/>
        </w:rPr>
        <w:t>Champion inclusive and fair hiring practices, helping to promote diversity across the business</w:t>
      </w:r>
    </w:p>
    <w:p w14:paraId="23951F74" w14:textId="77777777" w:rsidR="00481A1E" w:rsidRPr="00481A1E" w:rsidRDefault="00481A1E" w:rsidP="00481A1E">
      <w:pPr>
        <w:pStyle w:val="BodyText3"/>
        <w:rPr>
          <w:bCs/>
          <w:szCs w:val="22"/>
          <w:lang w:val="en-GB"/>
        </w:rPr>
      </w:pPr>
    </w:p>
    <w:p w14:paraId="2AE461AF" w14:textId="77777777" w:rsidR="00481A1E" w:rsidRPr="00481A1E" w:rsidRDefault="00481A1E" w:rsidP="00481A1E">
      <w:pPr>
        <w:pStyle w:val="BodyText3"/>
        <w:rPr>
          <w:b/>
          <w:szCs w:val="22"/>
          <w:lang w:val="en-GB"/>
        </w:rPr>
      </w:pPr>
      <w:r w:rsidRPr="00481A1E">
        <w:rPr>
          <w:b/>
          <w:szCs w:val="22"/>
          <w:lang w:val="en-GB"/>
        </w:rPr>
        <w:t>Compliance &amp; Administration</w:t>
      </w:r>
    </w:p>
    <w:p w14:paraId="1684476D" w14:textId="77777777" w:rsidR="00481A1E" w:rsidRPr="00481A1E" w:rsidRDefault="00481A1E" w:rsidP="00481A1E">
      <w:pPr>
        <w:pStyle w:val="BodyText3"/>
        <w:rPr>
          <w:bCs/>
          <w:szCs w:val="22"/>
          <w:lang w:val="en-GB"/>
        </w:rPr>
      </w:pPr>
    </w:p>
    <w:p w14:paraId="46CE0FE5" w14:textId="77777777" w:rsidR="00481A1E" w:rsidRDefault="00481A1E" w:rsidP="00481A1E">
      <w:pPr>
        <w:pStyle w:val="BodyText3"/>
        <w:numPr>
          <w:ilvl w:val="0"/>
          <w:numId w:val="38"/>
        </w:numPr>
        <w:rPr>
          <w:bCs/>
          <w:szCs w:val="22"/>
          <w:lang w:val="en-GB"/>
        </w:rPr>
      </w:pPr>
      <w:r w:rsidRPr="00481A1E">
        <w:rPr>
          <w:bCs/>
          <w:szCs w:val="22"/>
          <w:lang w:val="en-GB"/>
        </w:rPr>
        <w:t>Ensure all recruitment activity is compliant with company policies and relevant legislation</w:t>
      </w:r>
    </w:p>
    <w:p w14:paraId="334BA792" w14:textId="77777777" w:rsidR="00481A1E" w:rsidRDefault="00481A1E" w:rsidP="00124B99">
      <w:pPr>
        <w:pStyle w:val="BodyText3"/>
        <w:numPr>
          <w:ilvl w:val="0"/>
          <w:numId w:val="38"/>
        </w:numPr>
        <w:rPr>
          <w:bCs/>
          <w:szCs w:val="22"/>
          <w:lang w:val="en-GB"/>
        </w:rPr>
      </w:pPr>
      <w:r w:rsidRPr="00481A1E">
        <w:rPr>
          <w:bCs/>
          <w:szCs w:val="22"/>
          <w:lang w:val="en-GB"/>
        </w:rPr>
        <w:t>Maintain accurate records within our applicant tracking syste</w:t>
      </w:r>
      <w:r w:rsidRPr="00481A1E">
        <w:rPr>
          <w:bCs/>
          <w:szCs w:val="22"/>
          <w:lang w:val="en-GB"/>
        </w:rPr>
        <w:t>m</w:t>
      </w:r>
    </w:p>
    <w:p w14:paraId="23232331" w14:textId="3C8772CB" w:rsidR="00481A1E" w:rsidRPr="00481A1E" w:rsidRDefault="00481A1E" w:rsidP="00124B99">
      <w:pPr>
        <w:pStyle w:val="BodyText3"/>
        <w:numPr>
          <w:ilvl w:val="0"/>
          <w:numId w:val="38"/>
        </w:numPr>
        <w:rPr>
          <w:bCs/>
          <w:szCs w:val="22"/>
          <w:lang w:val="en-GB"/>
        </w:rPr>
      </w:pPr>
      <w:proofErr w:type="gramStart"/>
      <w:r w:rsidRPr="00481A1E">
        <w:rPr>
          <w:bCs/>
          <w:szCs w:val="22"/>
          <w:lang w:val="en-GB"/>
        </w:rPr>
        <w:t>Maintain confidentiality and GDPR standards at all times</w:t>
      </w:r>
      <w:proofErr w:type="gramEnd"/>
    </w:p>
    <w:p w14:paraId="6A29C4C9" w14:textId="77777777" w:rsidR="00481A1E" w:rsidRDefault="00481A1E" w:rsidP="00840DD8">
      <w:pPr>
        <w:pStyle w:val="BodyText3"/>
        <w:rPr>
          <w:b/>
          <w:szCs w:val="22"/>
          <w:u w:val="single"/>
        </w:rPr>
      </w:pPr>
    </w:p>
    <w:p w14:paraId="498E4945" w14:textId="77777777" w:rsidR="00481A1E" w:rsidRDefault="00481A1E" w:rsidP="00840DD8">
      <w:pPr>
        <w:pStyle w:val="BodyText3"/>
        <w:rPr>
          <w:b/>
          <w:szCs w:val="22"/>
          <w:u w:val="single"/>
        </w:rPr>
      </w:pPr>
    </w:p>
    <w:p w14:paraId="1CC235E3" w14:textId="7D96798D" w:rsidR="00965446" w:rsidRDefault="00965446" w:rsidP="00840DD8">
      <w:pPr>
        <w:pStyle w:val="BodyText3"/>
        <w:rPr>
          <w:b/>
          <w:szCs w:val="22"/>
          <w:u w:val="single"/>
        </w:rPr>
      </w:pPr>
      <w:r w:rsidRPr="00840DD8">
        <w:rPr>
          <w:b/>
          <w:szCs w:val="22"/>
          <w:u w:val="single"/>
        </w:rPr>
        <w:t>SKILLS</w:t>
      </w:r>
      <w:r w:rsidR="008825D2" w:rsidRPr="00840DD8">
        <w:rPr>
          <w:b/>
          <w:szCs w:val="22"/>
          <w:u w:val="single"/>
        </w:rPr>
        <w:t xml:space="preserve">, </w:t>
      </w:r>
      <w:r w:rsidRPr="00840DD8">
        <w:rPr>
          <w:b/>
          <w:szCs w:val="22"/>
          <w:u w:val="single"/>
        </w:rPr>
        <w:t xml:space="preserve">KNOWLEDGE </w:t>
      </w:r>
      <w:r w:rsidR="008825D2" w:rsidRPr="00840DD8">
        <w:rPr>
          <w:b/>
          <w:szCs w:val="22"/>
          <w:u w:val="single"/>
        </w:rPr>
        <w:t xml:space="preserve">&amp; EXPERIENCE </w:t>
      </w:r>
      <w:r w:rsidRPr="00840DD8">
        <w:rPr>
          <w:b/>
          <w:szCs w:val="22"/>
          <w:u w:val="single"/>
        </w:rPr>
        <w:t>REQUIRED</w:t>
      </w:r>
    </w:p>
    <w:p w14:paraId="16BD671E" w14:textId="7B29AE4E" w:rsidR="00B45064" w:rsidRDefault="00B45064" w:rsidP="00840DD8">
      <w:pPr>
        <w:pStyle w:val="BodyText3"/>
        <w:rPr>
          <w:b/>
          <w:szCs w:val="22"/>
          <w:u w:val="single"/>
        </w:rPr>
      </w:pPr>
    </w:p>
    <w:p w14:paraId="0DDC6C91" w14:textId="77777777" w:rsidR="00286651" w:rsidRDefault="00286651" w:rsidP="00286651">
      <w:pPr>
        <w:pStyle w:val="BodyText3"/>
        <w:numPr>
          <w:ilvl w:val="0"/>
          <w:numId w:val="39"/>
        </w:numPr>
        <w:rPr>
          <w:bCs/>
          <w:szCs w:val="22"/>
        </w:rPr>
      </w:pPr>
      <w:r w:rsidRPr="00286651">
        <w:rPr>
          <w:bCs/>
          <w:szCs w:val="22"/>
        </w:rPr>
        <w:t>Proven experience in internal recruitment or agency-side delivery, ideally across volume and specialist roles</w:t>
      </w:r>
    </w:p>
    <w:p w14:paraId="4095C927" w14:textId="77777777" w:rsidR="00286651" w:rsidRDefault="00286651" w:rsidP="00286651">
      <w:pPr>
        <w:pStyle w:val="BodyText3"/>
        <w:numPr>
          <w:ilvl w:val="0"/>
          <w:numId w:val="39"/>
        </w:numPr>
        <w:rPr>
          <w:bCs/>
          <w:szCs w:val="22"/>
        </w:rPr>
      </w:pPr>
      <w:r w:rsidRPr="00286651">
        <w:rPr>
          <w:bCs/>
          <w:szCs w:val="22"/>
        </w:rPr>
        <w:t xml:space="preserve">Strong </w:t>
      </w:r>
      <w:proofErr w:type="spellStart"/>
      <w:r w:rsidRPr="00286651">
        <w:rPr>
          <w:bCs/>
          <w:szCs w:val="22"/>
        </w:rPr>
        <w:t>organisational</w:t>
      </w:r>
      <w:proofErr w:type="spellEnd"/>
      <w:r w:rsidRPr="00286651">
        <w:rPr>
          <w:bCs/>
          <w:szCs w:val="22"/>
        </w:rPr>
        <w:t xml:space="preserve"> and time management skills, with the ability to juggle multiple priorities</w:t>
      </w:r>
    </w:p>
    <w:p w14:paraId="453E28D9" w14:textId="77777777" w:rsidR="00286651" w:rsidRDefault="00286651" w:rsidP="00286651">
      <w:pPr>
        <w:pStyle w:val="BodyText3"/>
        <w:numPr>
          <w:ilvl w:val="0"/>
          <w:numId w:val="39"/>
        </w:numPr>
        <w:rPr>
          <w:bCs/>
          <w:szCs w:val="22"/>
        </w:rPr>
      </w:pPr>
      <w:r w:rsidRPr="00286651">
        <w:rPr>
          <w:bCs/>
          <w:szCs w:val="22"/>
        </w:rPr>
        <w:t>Excellent communication skills, both written and verbal</w:t>
      </w:r>
    </w:p>
    <w:p w14:paraId="66CEE858" w14:textId="77777777" w:rsidR="00286651" w:rsidRDefault="00286651" w:rsidP="00286651">
      <w:pPr>
        <w:pStyle w:val="BodyText3"/>
        <w:numPr>
          <w:ilvl w:val="0"/>
          <w:numId w:val="39"/>
        </w:numPr>
        <w:rPr>
          <w:bCs/>
          <w:szCs w:val="22"/>
        </w:rPr>
      </w:pPr>
      <w:r w:rsidRPr="00286651">
        <w:rPr>
          <w:bCs/>
          <w:szCs w:val="22"/>
        </w:rPr>
        <w:t>Confident stakeholder engagement and influencing abilities</w:t>
      </w:r>
    </w:p>
    <w:p w14:paraId="55CC1456" w14:textId="77777777" w:rsidR="00286651" w:rsidRDefault="00286651" w:rsidP="00286651">
      <w:pPr>
        <w:pStyle w:val="BodyText3"/>
        <w:numPr>
          <w:ilvl w:val="0"/>
          <w:numId w:val="39"/>
        </w:numPr>
        <w:rPr>
          <w:bCs/>
          <w:szCs w:val="22"/>
        </w:rPr>
      </w:pPr>
      <w:r w:rsidRPr="00286651">
        <w:rPr>
          <w:bCs/>
          <w:szCs w:val="22"/>
        </w:rPr>
        <w:t>Strong candidate management and relationship-building skills</w:t>
      </w:r>
    </w:p>
    <w:p w14:paraId="5D4434E2" w14:textId="77777777" w:rsidR="00286651" w:rsidRDefault="00286651" w:rsidP="00286651">
      <w:pPr>
        <w:pStyle w:val="BodyText3"/>
        <w:numPr>
          <w:ilvl w:val="0"/>
          <w:numId w:val="39"/>
        </w:numPr>
        <w:rPr>
          <w:bCs/>
          <w:szCs w:val="22"/>
        </w:rPr>
      </w:pPr>
      <w:r w:rsidRPr="00286651">
        <w:rPr>
          <w:bCs/>
          <w:szCs w:val="22"/>
        </w:rPr>
        <w:t>Experienced in proactive sourcing, headhunting and talent pooling</w:t>
      </w:r>
    </w:p>
    <w:p w14:paraId="41E7CF2E" w14:textId="77777777" w:rsidR="00286651" w:rsidRDefault="00286651" w:rsidP="00286651">
      <w:pPr>
        <w:pStyle w:val="BodyText3"/>
        <w:numPr>
          <w:ilvl w:val="0"/>
          <w:numId w:val="39"/>
        </w:numPr>
        <w:rPr>
          <w:bCs/>
          <w:szCs w:val="22"/>
        </w:rPr>
      </w:pPr>
      <w:r w:rsidRPr="00286651">
        <w:rPr>
          <w:bCs/>
          <w:szCs w:val="22"/>
        </w:rPr>
        <w:t>Comfortable using ATS platforms</w:t>
      </w:r>
    </w:p>
    <w:p w14:paraId="4B708003" w14:textId="77777777" w:rsidR="008C74A6" w:rsidRDefault="00286651" w:rsidP="00286651">
      <w:pPr>
        <w:pStyle w:val="BodyText3"/>
        <w:numPr>
          <w:ilvl w:val="0"/>
          <w:numId w:val="39"/>
        </w:numPr>
        <w:rPr>
          <w:bCs/>
          <w:szCs w:val="22"/>
        </w:rPr>
      </w:pPr>
      <w:r w:rsidRPr="00286651">
        <w:rPr>
          <w:bCs/>
          <w:szCs w:val="22"/>
        </w:rPr>
        <w:t>A flexible, solutions-focused mindset with a positive and proactive attitude</w:t>
      </w:r>
    </w:p>
    <w:p w14:paraId="4B488A25" w14:textId="11A9AAA1" w:rsidR="00481A1E" w:rsidRDefault="00286651" w:rsidP="00286651">
      <w:pPr>
        <w:pStyle w:val="BodyText3"/>
        <w:numPr>
          <w:ilvl w:val="0"/>
          <w:numId w:val="39"/>
        </w:numPr>
        <w:rPr>
          <w:bCs/>
          <w:szCs w:val="22"/>
        </w:rPr>
      </w:pPr>
      <w:r w:rsidRPr="008C74A6">
        <w:rPr>
          <w:bCs/>
          <w:szCs w:val="22"/>
        </w:rPr>
        <w:t xml:space="preserve">Willingness to travel to sites </w:t>
      </w:r>
      <w:r w:rsidR="008C74A6">
        <w:rPr>
          <w:bCs/>
          <w:szCs w:val="22"/>
        </w:rPr>
        <w:t>1</w:t>
      </w:r>
      <w:r w:rsidRPr="008C74A6">
        <w:rPr>
          <w:bCs/>
          <w:szCs w:val="22"/>
        </w:rPr>
        <w:t>–3 times per month</w:t>
      </w:r>
    </w:p>
    <w:p w14:paraId="320A992B" w14:textId="77777777" w:rsidR="008C74A6" w:rsidRPr="008C74A6" w:rsidRDefault="008C74A6" w:rsidP="008C74A6">
      <w:pPr>
        <w:pStyle w:val="BodyText3"/>
        <w:rPr>
          <w:bCs/>
          <w:szCs w:val="22"/>
        </w:rPr>
      </w:pPr>
    </w:p>
    <w:p w14:paraId="63D5F717" w14:textId="7C9DC2D6" w:rsidR="008825D2" w:rsidRPr="00840DD8" w:rsidRDefault="008825D2" w:rsidP="00840DD8">
      <w:pPr>
        <w:pStyle w:val="BodyText3"/>
        <w:rPr>
          <w:szCs w:val="22"/>
        </w:rPr>
      </w:pPr>
      <w:r w:rsidRPr="00840DD8">
        <w:rPr>
          <w:szCs w:val="22"/>
        </w:rPr>
        <w:t xml:space="preserve">*** The above is not an exhaustive list but an outline of </w:t>
      </w:r>
      <w:r w:rsidR="003800BD">
        <w:rPr>
          <w:szCs w:val="22"/>
        </w:rPr>
        <w:t>key responsibilities</w:t>
      </w:r>
      <w:r w:rsidRPr="00840DD8">
        <w:rPr>
          <w:szCs w:val="22"/>
        </w:rPr>
        <w:t>. All Restore employees need to be aware that they may be asked to perform tasks and be given responsibilities as reasonably requested.</w:t>
      </w:r>
    </w:p>
    <w:p w14:paraId="227518E1" w14:textId="77777777" w:rsidR="00DA4B08" w:rsidRPr="00840DD8" w:rsidRDefault="00DA4B08" w:rsidP="00840DD8">
      <w:pPr>
        <w:pStyle w:val="BodyText3"/>
        <w:rPr>
          <w:b/>
          <w:bCs/>
          <w:szCs w:val="22"/>
          <w:u w:val="single"/>
        </w:rPr>
      </w:pPr>
    </w:p>
    <w:p w14:paraId="01483C52" w14:textId="77777777" w:rsidR="00EA2E14" w:rsidRPr="00840DD8" w:rsidRDefault="00EE47BE" w:rsidP="00840DD8">
      <w:pPr>
        <w:pStyle w:val="BodyText3"/>
        <w:rPr>
          <w:b/>
          <w:szCs w:val="22"/>
          <w:u w:val="single"/>
        </w:rPr>
      </w:pPr>
      <w:r w:rsidRPr="00840DD8">
        <w:rPr>
          <w:b/>
          <w:szCs w:val="22"/>
          <w:u w:val="single"/>
        </w:rPr>
        <w:t>COMPLIANCE RESPONSIBILITIES</w:t>
      </w:r>
    </w:p>
    <w:p w14:paraId="4B3EBB54" w14:textId="77777777" w:rsidR="00EA2E14" w:rsidRPr="00840DD8" w:rsidRDefault="00EA2E14" w:rsidP="00840DD8">
      <w:pPr>
        <w:jc w:val="both"/>
        <w:rPr>
          <w:rFonts w:cs="Arial"/>
          <w:szCs w:val="22"/>
        </w:rPr>
      </w:pPr>
    </w:p>
    <w:p w14:paraId="40A55F6E" w14:textId="77777777" w:rsidR="00EA2E14" w:rsidRPr="00840DD8" w:rsidRDefault="00EA2E14" w:rsidP="00840DD8">
      <w:pPr>
        <w:pStyle w:val="ListParagraph"/>
        <w:numPr>
          <w:ilvl w:val="0"/>
          <w:numId w:val="25"/>
        </w:numPr>
        <w:jc w:val="both"/>
        <w:rPr>
          <w:rFonts w:cs="Arial"/>
          <w:szCs w:val="22"/>
        </w:rPr>
      </w:pPr>
      <w:r w:rsidRPr="00840DD8">
        <w:rPr>
          <w:rFonts w:cs="Arial"/>
          <w:szCs w:val="22"/>
        </w:rPr>
        <w:t>Adhere to all Company Policies and Procedures contained in the Health &amp; Safety, Quality, Information Security, Environmental and Business Continuity &amp; Disaster Recovery Management Systems</w:t>
      </w:r>
      <w:r w:rsidR="002A2248" w:rsidRPr="00840DD8">
        <w:rPr>
          <w:rFonts w:cs="Arial"/>
          <w:szCs w:val="22"/>
        </w:rPr>
        <w:t>.</w:t>
      </w:r>
    </w:p>
    <w:p w14:paraId="234AE311" w14:textId="77777777" w:rsidR="003859B2" w:rsidRPr="00840DD8" w:rsidRDefault="003859B2" w:rsidP="00840DD8">
      <w:pPr>
        <w:pStyle w:val="ListParagraph"/>
        <w:jc w:val="both"/>
        <w:rPr>
          <w:rFonts w:cs="Arial"/>
          <w:szCs w:val="22"/>
        </w:rPr>
      </w:pPr>
    </w:p>
    <w:p w14:paraId="0AF5D06E" w14:textId="4DC063CB" w:rsidR="00EA2E14" w:rsidRPr="00840DD8" w:rsidRDefault="00EA2E14" w:rsidP="00840DD8">
      <w:pPr>
        <w:pStyle w:val="ListParagraph"/>
        <w:numPr>
          <w:ilvl w:val="0"/>
          <w:numId w:val="25"/>
        </w:numPr>
        <w:jc w:val="both"/>
        <w:rPr>
          <w:rFonts w:cs="Arial"/>
          <w:szCs w:val="22"/>
        </w:rPr>
      </w:pPr>
      <w:r w:rsidRPr="00840DD8">
        <w:rPr>
          <w:rFonts w:cs="Arial"/>
          <w:szCs w:val="22"/>
        </w:rPr>
        <w:t>Report any Health &amp; Safety, Quality, Information Security, Environmental and Business Continuity &amp; Disaster Recovery incidents to your supervisor/manager</w:t>
      </w:r>
      <w:r w:rsidR="002A2248" w:rsidRPr="00840DD8">
        <w:rPr>
          <w:rFonts w:cs="Arial"/>
          <w:szCs w:val="22"/>
        </w:rPr>
        <w:t>.</w:t>
      </w:r>
    </w:p>
    <w:p w14:paraId="1349C9DB" w14:textId="77777777" w:rsidR="002B57E1" w:rsidRPr="00840DD8" w:rsidRDefault="002B57E1" w:rsidP="00840DD8">
      <w:pPr>
        <w:pStyle w:val="ListParagraph"/>
        <w:ind w:hanging="360"/>
        <w:jc w:val="both"/>
        <w:rPr>
          <w:rFonts w:cs="Arial"/>
          <w:szCs w:val="22"/>
        </w:rPr>
      </w:pPr>
    </w:p>
    <w:p w14:paraId="10D18B63" w14:textId="77777777" w:rsidR="00EA2E14" w:rsidRPr="00840DD8" w:rsidRDefault="00EA2E14" w:rsidP="00840DD8">
      <w:pPr>
        <w:jc w:val="both"/>
        <w:rPr>
          <w:rFonts w:cs="Arial"/>
          <w:szCs w:val="22"/>
        </w:rPr>
      </w:pPr>
      <w:r w:rsidRPr="00840DD8">
        <w:rPr>
          <w:rFonts w:cs="Arial"/>
          <w:szCs w:val="22"/>
        </w:rPr>
        <w:t>Managers are responsible for training staff on Company Policies and Procedures contained in Health &amp; Safety, Quality, Information Security, Environmental and Business Continuity &amp; Disaster Recovery Management Systems.</w:t>
      </w:r>
    </w:p>
    <w:p w14:paraId="51DD0A9D" w14:textId="77777777" w:rsidR="00944C67" w:rsidRPr="00840DD8" w:rsidRDefault="00944C67" w:rsidP="00840DD8">
      <w:pPr>
        <w:pStyle w:val="BodyText3"/>
        <w:rPr>
          <w:b/>
          <w:szCs w:val="22"/>
          <w:u w:val="single"/>
        </w:rPr>
      </w:pPr>
    </w:p>
    <w:p w14:paraId="27ED04F9" w14:textId="77777777" w:rsidR="00911E72" w:rsidRPr="00840DD8" w:rsidRDefault="00911E72" w:rsidP="00840DD8">
      <w:pPr>
        <w:pBdr>
          <w:bottom w:val="single" w:sz="4" w:space="1" w:color="auto"/>
        </w:pBdr>
        <w:jc w:val="both"/>
        <w:rPr>
          <w:rFonts w:cs="Arial"/>
          <w:szCs w:val="22"/>
        </w:rPr>
      </w:pPr>
    </w:p>
    <w:tbl>
      <w:tblPr>
        <w:tblW w:w="10065" w:type="dxa"/>
        <w:tblInd w:w="108" w:type="dxa"/>
        <w:tblLayout w:type="fixed"/>
        <w:tblLook w:val="0000" w:firstRow="0" w:lastRow="0" w:firstColumn="0" w:lastColumn="0" w:noHBand="0" w:noVBand="0"/>
      </w:tblPr>
      <w:tblGrid>
        <w:gridCol w:w="4763"/>
        <w:gridCol w:w="5302"/>
      </w:tblGrid>
      <w:tr w:rsidR="001C6ACA" w:rsidRPr="00840DD8" w14:paraId="6A7A44ED" w14:textId="77777777" w:rsidTr="001C6ACA">
        <w:trPr>
          <w:trHeight w:val="2236"/>
        </w:trPr>
        <w:tc>
          <w:tcPr>
            <w:tcW w:w="4763" w:type="dxa"/>
          </w:tcPr>
          <w:p w14:paraId="4AE4996D" w14:textId="77777777" w:rsidR="00911E72" w:rsidRPr="00840DD8" w:rsidRDefault="00911E72" w:rsidP="00840DD8">
            <w:pPr>
              <w:spacing w:before="120" w:after="120" w:line="288" w:lineRule="auto"/>
              <w:jc w:val="both"/>
              <w:rPr>
                <w:rFonts w:cs="Arial"/>
                <w:b/>
                <w:szCs w:val="22"/>
                <w:u w:val="single"/>
              </w:rPr>
            </w:pPr>
          </w:p>
          <w:p w14:paraId="1A9355E8" w14:textId="77777777" w:rsidR="001C6ACA" w:rsidRPr="00840DD8" w:rsidRDefault="00090AE7" w:rsidP="00840DD8">
            <w:pPr>
              <w:spacing w:before="120" w:after="120" w:line="288" w:lineRule="auto"/>
              <w:jc w:val="both"/>
              <w:rPr>
                <w:rFonts w:cs="Arial"/>
                <w:b/>
                <w:szCs w:val="22"/>
              </w:rPr>
            </w:pPr>
            <w:r w:rsidRPr="00840DD8">
              <w:rPr>
                <w:rFonts w:cs="Arial"/>
                <w:b/>
                <w:szCs w:val="22"/>
              </w:rPr>
              <w:t>APPROVALS</w:t>
            </w:r>
            <w:r w:rsidR="001C6ACA" w:rsidRPr="00840DD8">
              <w:rPr>
                <w:rFonts w:cs="Arial"/>
                <w:b/>
                <w:szCs w:val="22"/>
              </w:rPr>
              <w:t>:</w:t>
            </w:r>
          </w:p>
          <w:p w14:paraId="21536FC4" w14:textId="75CC1367" w:rsidR="001C6ACA" w:rsidRPr="00840DD8" w:rsidRDefault="001C6ACA" w:rsidP="00840DD8">
            <w:pPr>
              <w:spacing w:before="120" w:after="120" w:line="288" w:lineRule="auto"/>
              <w:jc w:val="both"/>
              <w:rPr>
                <w:rFonts w:cs="Arial"/>
                <w:b/>
                <w:szCs w:val="22"/>
                <w:u w:val="single"/>
              </w:rPr>
            </w:pPr>
            <w:r w:rsidRPr="00840DD8">
              <w:rPr>
                <w:rFonts w:cs="Arial"/>
                <w:b/>
                <w:szCs w:val="22"/>
                <w:u w:val="single"/>
              </w:rPr>
              <w:t xml:space="preserve">Manager </w:t>
            </w:r>
          </w:p>
          <w:p w14:paraId="18F36B73" w14:textId="77777777" w:rsidR="001C6ACA" w:rsidRPr="00840DD8" w:rsidRDefault="001C6ACA" w:rsidP="00840DD8">
            <w:pPr>
              <w:spacing w:before="120" w:after="120" w:line="288" w:lineRule="auto"/>
              <w:jc w:val="both"/>
              <w:rPr>
                <w:rFonts w:cs="Arial"/>
                <w:szCs w:val="22"/>
              </w:rPr>
            </w:pPr>
            <w:r w:rsidRPr="00840DD8">
              <w:rPr>
                <w:rFonts w:cs="Arial"/>
                <w:szCs w:val="22"/>
              </w:rPr>
              <w:t>Name: ………………………………………………...</w:t>
            </w:r>
          </w:p>
          <w:p w14:paraId="4D6DEBED" w14:textId="77777777" w:rsidR="001C6ACA" w:rsidRPr="00840DD8" w:rsidRDefault="00F83FFD" w:rsidP="00840DD8">
            <w:pPr>
              <w:spacing w:before="120" w:after="120" w:line="288" w:lineRule="auto"/>
              <w:jc w:val="both"/>
              <w:rPr>
                <w:rFonts w:cs="Arial"/>
                <w:szCs w:val="22"/>
              </w:rPr>
            </w:pPr>
            <w:proofErr w:type="gramStart"/>
            <w:r w:rsidRPr="00840DD8">
              <w:rPr>
                <w:rFonts w:cs="Arial"/>
                <w:szCs w:val="22"/>
              </w:rPr>
              <w:t>Signature:…</w:t>
            </w:r>
            <w:proofErr w:type="gramEnd"/>
            <w:r w:rsidRPr="00840DD8">
              <w:rPr>
                <w:rFonts w:cs="Arial"/>
                <w:szCs w:val="22"/>
              </w:rPr>
              <w:t>…………………………………</w:t>
            </w:r>
          </w:p>
          <w:p w14:paraId="0D00B213" w14:textId="77777777" w:rsidR="001C6ACA" w:rsidRPr="00840DD8" w:rsidRDefault="00F83FFD" w:rsidP="00840DD8">
            <w:pPr>
              <w:spacing w:before="120" w:after="120" w:line="288" w:lineRule="auto"/>
              <w:jc w:val="both"/>
              <w:rPr>
                <w:rFonts w:cs="Arial"/>
                <w:szCs w:val="22"/>
              </w:rPr>
            </w:pPr>
            <w:proofErr w:type="gramStart"/>
            <w:r w:rsidRPr="00840DD8">
              <w:rPr>
                <w:rFonts w:cs="Arial"/>
                <w:szCs w:val="22"/>
              </w:rPr>
              <w:t>Date:…</w:t>
            </w:r>
            <w:proofErr w:type="gramEnd"/>
            <w:r w:rsidRPr="00840DD8">
              <w:rPr>
                <w:rFonts w:cs="Arial"/>
                <w:szCs w:val="22"/>
              </w:rPr>
              <w:t>…………………………………………</w:t>
            </w:r>
          </w:p>
        </w:tc>
        <w:tc>
          <w:tcPr>
            <w:tcW w:w="5302" w:type="dxa"/>
          </w:tcPr>
          <w:p w14:paraId="514D5C22" w14:textId="77777777" w:rsidR="003F20F6" w:rsidRDefault="003F20F6" w:rsidP="00840DD8">
            <w:pPr>
              <w:spacing w:before="120" w:after="120" w:line="288" w:lineRule="auto"/>
              <w:jc w:val="both"/>
              <w:rPr>
                <w:rFonts w:cs="Arial"/>
                <w:b/>
                <w:szCs w:val="22"/>
              </w:rPr>
            </w:pPr>
          </w:p>
          <w:p w14:paraId="335356C6" w14:textId="77777777" w:rsidR="003F20F6" w:rsidRDefault="003F20F6" w:rsidP="00840DD8">
            <w:pPr>
              <w:spacing w:before="120" w:after="120" w:line="288" w:lineRule="auto"/>
              <w:jc w:val="both"/>
              <w:rPr>
                <w:rFonts w:cs="Arial"/>
                <w:b/>
                <w:szCs w:val="22"/>
              </w:rPr>
            </w:pPr>
          </w:p>
          <w:p w14:paraId="4AFF39C2" w14:textId="1FD46C81" w:rsidR="001C6ACA" w:rsidRPr="00840DD8" w:rsidRDefault="001C6ACA" w:rsidP="00840DD8">
            <w:pPr>
              <w:spacing w:before="120" w:after="120" w:line="288" w:lineRule="auto"/>
              <w:jc w:val="both"/>
              <w:rPr>
                <w:rFonts w:cs="Arial"/>
                <w:b/>
                <w:szCs w:val="22"/>
                <w:u w:val="single"/>
              </w:rPr>
            </w:pPr>
            <w:r w:rsidRPr="00840DD8">
              <w:rPr>
                <w:rFonts w:cs="Arial"/>
                <w:b/>
                <w:szCs w:val="22"/>
                <w:u w:val="single"/>
              </w:rPr>
              <w:t>Post Holder</w:t>
            </w:r>
          </w:p>
          <w:p w14:paraId="3C57A54A" w14:textId="77777777" w:rsidR="001C6ACA" w:rsidRPr="00840DD8" w:rsidRDefault="001C6ACA" w:rsidP="00840DD8">
            <w:pPr>
              <w:spacing w:before="120" w:after="120" w:line="288" w:lineRule="auto"/>
              <w:ind w:right="175"/>
              <w:jc w:val="both"/>
              <w:rPr>
                <w:rFonts w:cs="Arial"/>
                <w:szCs w:val="22"/>
              </w:rPr>
            </w:pPr>
            <w:r w:rsidRPr="00840DD8">
              <w:rPr>
                <w:rFonts w:cs="Arial"/>
                <w:szCs w:val="22"/>
              </w:rPr>
              <w:t>Name: …………………………</w:t>
            </w:r>
            <w:proofErr w:type="gramStart"/>
            <w:r w:rsidRPr="00840DD8">
              <w:rPr>
                <w:rFonts w:cs="Arial"/>
                <w:szCs w:val="22"/>
              </w:rPr>
              <w:t>…..</w:t>
            </w:r>
            <w:proofErr w:type="gramEnd"/>
            <w:r w:rsidRPr="00840DD8">
              <w:rPr>
                <w:rFonts w:cs="Arial"/>
                <w:szCs w:val="22"/>
              </w:rPr>
              <w:t>………………………..</w:t>
            </w:r>
          </w:p>
          <w:p w14:paraId="096CCB3F" w14:textId="77777777" w:rsidR="001C6ACA" w:rsidRPr="00840DD8" w:rsidRDefault="00F83FFD" w:rsidP="00840DD8">
            <w:pPr>
              <w:spacing w:before="120" w:line="288" w:lineRule="auto"/>
              <w:jc w:val="both"/>
              <w:rPr>
                <w:rFonts w:cs="Arial"/>
                <w:szCs w:val="22"/>
              </w:rPr>
            </w:pPr>
            <w:proofErr w:type="gramStart"/>
            <w:r w:rsidRPr="00840DD8">
              <w:rPr>
                <w:rFonts w:cs="Arial"/>
                <w:szCs w:val="22"/>
              </w:rPr>
              <w:t>Signature:…</w:t>
            </w:r>
            <w:proofErr w:type="gramEnd"/>
            <w:r w:rsidRPr="00840DD8">
              <w:rPr>
                <w:rFonts w:cs="Arial"/>
                <w:szCs w:val="22"/>
              </w:rPr>
              <w:t>………………………………………</w:t>
            </w:r>
          </w:p>
          <w:p w14:paraId="2DBDEEAE" w14:textId="77777777" w:rsidR="001C6ACA" w:rsidRPr="00840DD8" w:rsidRDefault="001C6ACA" w:rsidP="00840DD8">
            <w:pPr>
              <w:spacing w:before="120" w:after="120" w:line="288" w:lineRule="auto"/>
              <w:jc w:val="both"/>
              <w:rPr>
                <w:rFonts w:cs="Arial"/>
                <w:szCs w:val="22"/>
              </w:rPr>
            </w:pPr>
            <w:proofErr w:type="gramStart"/>
            <w:r w:rsidRPr="00840DD8">
              <w:rPr>
                <w:rFonts w:cs="Arial"/>
                <w:szCs w:val="22"/>
              </w:rPr>
              <w:t>Date:…</w:t>
            </w:r>
            <w:proofErr w:type="gramEnd"/>
            <w:r w:rsidRPr="00840DD8">
              <w:rPr>
                <w:rFonts w:cs="Arial"/>
                <w:szCs w:val="22"/>
              </w:rPr>
              <w:t>…………………………</w:t>
            </w:r>
            <w:r w:rsidR="00F83FFD" w:rsidRPr="00840DD8">
              <w:rPr>
                <w:rFonts w:cs="Arial"/>
                <w:szCs w:val="22"/>
              </w:rPr>
              <w:t>…………………</w:t>
            </w:r>
          </w:p>
        </w:tc>
      </w:tr>
    </w:tbl>
    <w:p w14:paraId="6FB32F62" w14:textId="77777777" w:rsidR="007E364E" w:rsidRPr="00840DD8" w:rsidRDefault="007E364E" w:rsidP="00840DD8">
      <w:pPr>
        <w:jc w:val="both"/>
        <w:rPr>
          <w:rFonts w:cs="Arial"/>
          <w:szCs w:val="22"/>
          <w:lang w:val="en-US"/>
        </w:rPr>
      </w:pPr>
    </w:p>
    <w:p w14:paraId="482DA309" w14:textId="77777777" w:rsidR="00944C67" w:rsidRPr="00840DD8" w:rsidRDefault="00944C67" w:rsidP="00840DD8">
      <w:pPr>
        <w:jc w:val="both"/>
        <w:rPr>
          <w:rFonts w:cs="Arial"/>
          <w:b/>
          <w:szCs w:val="22"/>
          <w:lang w:val="en-US"/>
        </w:rPr>
      </w:pPr>
    </w:p>
    <w:p w14:paraId="19D4616B" w14:textId="23FC9821" w:rsidR="002B57E1" w:rsidRPr="00840DD8" w:rsidRDefault="008825D2" w:rsidP="00840DD8">
      <w:pPr>
        <w:jc w:val="both"/>
        <w:rPr>
          <w:rFonts w:cs="Arial"/>
          <w:b/>
          <w:szCs w:val="22"/>
          <w:lang w:val="en-US"/>
        </w:rPr>
      </w:pPr>
      <w:r w:rsidRPr="00840DD8">
        <w:rPr>
          <w:rFonts w:cs="Arial"/>
          <w:b/>
          <w:szCs w:val="22"/>
          <w:lang w:val="en-US"/>
        </w:rPr>
        <w:t>N</w:t>
      </w:r>
      <w:r w:rsidR="00840DD8">
        <w:rPr>
          <w:rFonts w:cs="Arial"/>
          <w:b/>
          <w:szCs w:val="22"/>
          <w:lang w:val="en-US"/>
        </w:rPr>
        <w:t>B. The C</w:t>
      </w:r>
      <w:r w:rsidR="002B57E1" w:rsidRPr="00840DD8">
        <w:rPr>
          <w:rFonts w:cs="Arial"/>
          <w:b/>
          <w:szCs w:val="22"/>
          <w:lang w:val="en-US"/>
        </w:rPr>
        <w:t>ompany reserve the right to amend or update this job description as the demands of the business develop.</w:t>
      </w:r>
    </w:p>
    <w:p w14:paraId="03AA14D9" w14:textId="77777777" w:rsidR="002B57E1" w:rsidRPr="00840DD8" w:rsidRDefault="002B57E1" w:rsidP="00840DD8">
      <w:pPr>
        <w:jc w:val="both"/>
        <w:rPr>
          <w:rFonts w:cs="Arial"/>
          <w:b/>
          <w:szCs w:val="22"/>
          <w:lang w:val="en-US"/>
        </w:rPr>
      </w:pPr>
    </w:p>
    <w:sectPr w:rsidR="002B57E1" w:rsidRPr="00840DD8" w:rsidSect="0096627F">
      <w:headerReference w:type="default" r:id="rId10"/>
      <w:footerReference w:type="default" r:id="rId11"/>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F47A2" w14:textId="77777777" w:rsidR="007047ED" w:rsidRDefault="007047ED">
      <w:r>
        <w:separator/>
      </w:r>
    </w:p>
  </w:endnote>
  <w:endnote w:type="continuationSeparator" w:id="0">
    <w:p w14:paraId="68158796" w14:textId="77777777" w:rsidR="007047ED" w:rsidRDefault="0070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5"/>
      <w:gridCol w:w="1701"/>
      <w:gridCol w:w="3828"/>
      <w:gridCol w:w="1842"/>
      <w:gridCol w:w="1276"/>
    </w:tblGrid>
    <w:tr w:rsidR="002B57E1" w:rsidRPr="00D65006" w14:paraId="3F438C5C" w14:textId="77777777" w:rsidTr="002B57E1">
      <w:tc>
        <w:tcPr>
          <w:tcW w:w="1277" w:type="dxa"/>
          <w:shd w:val="clear" w:color="auto" w:fill="auto"/>
          <w:vAlign w:val="center"/>
        </w:tcPr>
        <w:p w14:paraId="4DB4AF2E" w14:textId="77777777" w:rsidR="002B57E1" w:rsidRPr="00D65006" w:rsidRDefault="002B57E1" w:rsidP="002B57E1">
          <w:pPr>
            <w:pStyle w:val="Footer"/>
            <w:tabs>
              <w:tab w:val="center" w:pos="5133"/>
            </w:tabs>
            <w:jc w:val="center"/>
            <w:rPr>
              <w:rFonts w:cs="Arial"/>
              <w:sz w:val="18"/>
              <w:szCs w:val="18"/>
            </w:rPr>
          </w:pPr>
          <w:r w:rsidRPr="00D65006">
            <w:rPr>
              <w:rFonts w:cs="Arial"/>
              <w:sz w:val="18"/>
              <w:szCs w:val="18"/>
            </w:rPr>
            <w:t>Version N</w:t>
          </w:r>
          <w:r>
            <w:rPr>
              <w:rFonts w:cs="Arial"/>
              <w:sz w:val="18"/>
              <w:szCs w:val="18"/>
            </w:rPr>
            <w:t>o.</w:t>
          </w:r>
        </w:p>
      </w:tc>
      <w:tc>
        <w:tcPr>
          <w:tcW w:w="1275" w:type="dxa"/>
          <w:shd w:val="clear" w:color="auto" w:fill="auto"/>
          <w:vAlign w:val="center"/>
        </w:tcPr>
        <w:p w14:paraId="27B14E8E" w14:textId="77777777" w:rsidR="002B57E1" w:rsidRPr="00D65006" w:rsidRDefault="002B57E1" w:rsidP="002B57E1">
          <w:pPr>
            <w:pStyle w:val="Footer"/>
            <w:jc w:val="center"/>
            <w:rPr>
              <w:rFonts w:cs="Arial"/>
              <w:sz w:val="18"/>
              <w:szCs w:val="18"/>
            </w:rPr>
          </w:pPr>
          <w:r w:rsidRPr="00D65006">
            <w:rPr>
              <w:rFonts w:cs="Arial"/>
              <w:sz w:val="18"/>
              <w:szCs w:val="18"/>
            </w:rPr>
            <w:t>Issue Date</w:t>
          </w:r>
        </w:p>
      </w:tc>
      <w:tc>
        <w:tcPr>
          <w:tcW w:w="1701" w:type="dxa"/>
          <w:shd w:val="clear" w:color="auto" w:fill="auto"/>
          <w:vAlign w:val="center"/>
        </w:tcPr>
        <w:p w14:paraId="581F6511" w14:textId="77777777" w:rsidR="002B57E1" w:rsidRPr="00D65006" w:rsidRDefault="002B57E1" w:rsidP="002B57E1">
          <w:pPr>
            <w:pStyle w:val="Footer"/>
            <w:jc w:val="center"/>
            <w:rPr>
              <w:rFonts w:cs="Arial"/>
              <w:sz w:val="18"/>
              <w:szCs w:val="18"/>
            </w:rPr>
          </w:pPr>
          <w:r w:rsidRPr="00D65006">
            <w:rPr>
              <w:rFonts w:cs="Arial"/>
              <w:sz w:val="18"/>
              <w:szCs w:val="18"/>
            </w:rPr>
            <w:t>Reviewed By</w:t>
          </w:r>
        </w:p>
      </w:tc>
      <w:tc>
        <w:tcPr>
          <w:tcW w:w="3828" w:type="dxa"/>
          <w:shd w:val="clear" w:color="auto" w:fill="auto"/>
          <w:vAlign w:val="center"/>
        </w:tcPr>
        <w:p w14:paraId="477521F4" w14:textId="77777777" w:rsidR="002B57E1" w:rsidRPr="00D65006" w:rsidRDefault="002B57E1" w:rsidP="002B57E1">
          <w:pPr>
            <w:pStyle w:val="Footer"/>
            <w:jc w:val="center"/>
            <w:rPr>
              <w:rFonts w:cs="Arial"/>
              <w:sz w:val="18"/>
              <w:szCs w:val="18"/>
            </w:rPr>
          </w:pPr>
          <w:r w:rsidRPr="00D65006">
            <w:rPr>
              <w:rFonts w:cs="Arial"/>
              <w:sz w:val="18"/>
              <w:szCs w:val="18"/>
            </w:rPr>
            <w:t>Approved By</w:t>
          </w:r>
        </w:p>
      </w:tc>
      <w:tc>
        <w:tcPr>
          <w:tcW w:w="1842" w:type="dxa"/>
          <w:shd w:val="clear" w:color="auto" w:fill="auto"/>
          <w:vAlign w:val="center"/>
        </w:tcPr>
        <w:p w14:paraId="73A4733E" w14:textId="77777777" w:rsidR="002B57E1" w:rsidRPr="00D65006" w:rsidRDefault="002B57E1" w:rsidP="002B57E1">
          <w:pPr>
            <w:pStyle w:val="Footer"/>
            <w:jc w:val="center"/>
            <w:rPr>
              <w:rFonts w:cs="Arial"/>
              <w:sz w:val="18"/>
              <w:szCs w:val="18"/>
            </w:rPr>
          </w:pPr>
          <w:r w:rsidRPr="00D65006">
            <w:rPr>
              <w:rFonts w:cs="Arial"/>
              <w:sz w:val="18"/>
              <w:szCs w:val="18"/>
            </w:rPr>
            <w:t>Document Owner</w:t>
          </w:r>
        </w:p>
      </w:tc>
      <w:tc>
        <w:tcPr>
          <w:tcW w:w="1276" w:type="dxa"/>
          <w:shd w:val="clear" w:color="auto" w:fill="auto"/>
          <w:vAlign w:val="center"/>
        </w:tcPr>
        <w:p w14:paraId="06E5F70E" w14:textId="77777777" w:rsidR="002B57E1" w:rsidRPr="00D65006" w:rsidRDefault="002B57E1" w:rsidP="002B57E1">
          <w:pPr>
            <w:pStyle w:val="Footer"/>
            <w:jc w:val="center"/>
            <w:rPr>
              <w:rFonts w:cs="Arial"/>
              <w:sz w:val="18"/>
              <w:szCs w:val="18"/>
            </w:rPr>
          </w:pPr>
          <w:r w:rsidRPr="00D65006">
            <w:rPr>
              <w:rFonts w:cs="Arial"/>
              <w:sz w:val="18"/>
              <w:szCs w:val="18"/>
            </w:rPr>
            <w:t>Pages</w:t>
          </w:r>
        </w:p>
      </w:tc>
    </w:tr>
    <w:tr w:rsidR="002B57E1" w:rsidRPr="00D65006" w14:paraId="7D3AF74B" w14:textId="77777777" w:rsidTr="002B57E1">
      <w:tc>
        <w:tcPr>
          <w:tcW w:w="1277" w:type="dxa"/>
          <w:shd w:val="clear" w:color="auto" w:fill="auto"/>
          <w:vAlign w:val="center"/>
        </w:tcPr>
        <w:p w14:paraId="1D6C68B6" w14:textId="7F9C4DC4" w:rsidR="002B57E1" w:rsidRPr="00D65006" w:rsidRDefault="002B57E1" w:rsidP="002B57E1">
          <w:pPr>
            <w:pStyle w:val="Footer"/>
            <w:jc w:val="center"/>
            <w:rPr>
              <w:rFonts w:cs="Arial"/>
              <w:sz w:val="18"/>
              <w:szCs w:val="18"/>
            </w:rPr>
          </w:pPr>
          <w:r w:rsidRPr="00D65006">
            <w:rPr>
              <w:rFonts w:cs="Arial"/>
              <w:sz w:val="18"/>
              <w:szCs w:val="18"/>
            </w:rPr>
            <w:t>00</w:t>
          </w:r>
          <w:r w:rsidR="00501494">
            <w:rPr>
              <w:rFonts w:cs="Arial"/>
              <w:sz w:val="18"/>
              <w:szCs w:val="18"/>
            </w:rPr>
            <w:t>1</w:t>
          </w:r>
        </w:p>
      </w:tc>
      <w:tc>
        <w:tcPr>
          <w:tcW w:w="1275" w:type="dxa"/>
          <w:shd w:val="clear" w:color="auto" w:fill="auto"/>
          <w:vAlign w:val="center"/>
        </w:tcPr>
        <w:p w14:paraId="62F9C5F0" w14:textId="07FE4380" w:rsidR="002B57E1" w:rsidRPr="00D65006" w:rsidRDefault="001C7AB6" w:rsidP="002B57E1">
          <w:pPr>
            <w:pStyle w:val="Footer"/>
            <w:jc w:val="center"/>
            <w:rPr>
              <w:rFonts w:cs="Arial"/>
              <w:sz w:val="18"/>
              <w:szCs w:val="18"/>
            </w:rPr>
          </w:pPr>
          <w:r>
            <w:rPr>
              <w:rFonts w:cs="Arial"/>
              <w:sz w:val="18"/>
              <w:szCs w:val="18"/>
            </w:rPr>
            <w:t>08/09/203</w:t>
          </w:r>
        </w:p>
      </w:tc>
      <w:tc>
        <w:tcPr>
          <w:tcW w:w="1701" w:type="dxa"/>
          <w:shd w:val="clear" w:color="auto" w:fill="auto"/>
          <w:vAlign w:val="center"/>
        </w:tcPr>
        <w:p w14:paraId="232B6E64" w14:textId="77777777" w:rsidR="002B57E1" w:rsidRPr="00D65006" w:rsidRDefault="002B57E1" w:rsidP="002B57E1">
          <w:pPr>
            <w:pStyle w:val="Footer"/>
            <w:jc w:val="center"/>
            <w:rPr>
              <w:rFonts w:cs="Arial"/>
              <w:sz w:val="18"/>
              <w:szCs w:val="18"/>
            </w:rPr>
          </w:pPr>
          <w:r>
            <w:rPr>
              <w:rFonts w:cs="Arial"/>
              <w:sz w:val="18"/>
              <w:szCs w:val="18"/>
            </w:rPr>
            <w:t>Group HR Forum</w:t>
          </w:r>
        </w:p>
      </w:tc>
      <w:tc>
        <w:tcPr>
          <w:tcW w:w="3828" w:type="dxa"/>
          <w:shd w:val="clear" w:color="auto" w:fill="auto"/>
          <w:vAlign w:val="center"/>
        </w:tcPr>
        <w:p w14:paraId="5436C2E0" w14:textId="44588726" w:rsidR="002B57E1" w:rsidRPr="00D65006" w:rsidRDefault="002B57E1" w:rsidP="002B57E1">
          <w:pPr>
            <w:pStyle w:val="Footer"/>
            <w:jc w:val="center"/>
            <w:rPr>
              <w:rFonts w:cs="Arial"/>
              <w:sz w:val="18"/>
              <w:szCs w:val="18"/>
            </w:rPr>
          </w:pPr>
        </w:p>
      </w:tc>
      <w:tc>
        <w:tcPr>
          <w:tcW w:w="1842" w:type="dxa"/>
          <w:shd w:val="clear" w:color="auto" w:fill="auto"/>
          <w:vAlign w:val="center"/>
        </w:tcPr>
        <w:p w14:paraId="53DEEF54" w14:textId="13458F4E" w:rsidR="002B57E1" w:rsidRPr="00D65006" w:rsidRDefault="002B57E1" w:rsidP="002B57E1">
          <w:pPr>
            <w:pStyle w:val="Footer"/>
            <w:jc w:val="center"/>
            <w:rPr>
              <w:rFonts w:cs="Arial"/>
              <w:sz w:val="18"/>
              <w:szCs w:val="18"/>
            </w:rPr>
          </w:pPr>
        </w:p>
      </w:tc>
      <w:tc>
        <w:tcPr>
          <w:tcW w:w="1276" w:type="dxa"/>
          <w:shd w:val="clear" w:color="auto" w:fill="auto"/>
          <w:vAlign w:val="center"/>
        </w:tcPr>
        <w:p w14:paraId="2A904F32" w14:textId="77777777" w:rsidR="002B57E1" w:rsidRPr="00D65006" w:rsidRDefault="002B57E1" w:rsidP="002B57E1">
          <w:pPr>
            <w:pStyle w:val="Footer"/>
            <w:jc w:val="center"/>
            <w:rPr>
              <w:rFonts w:cs="Arial"/>
              <w:sz w:val="18"/>
              <w:szCs w:val="18"/>
            </w:rPr>
          </w:pPr>
          <w:r w:rsidRPr="00D65006">
            <w:rPr>
              <w:rFonts w:cs="Arial"/>
              <w:sz w:val="18"/>
              <w:szCs w:val="18"/>
            </w:rPr>
            <w:t xml:space="preserve">Page </w:t>
          </w:r>
          <w:r w:rsidRPr="00D65006">
            <w:rPr>
              <w:rFonts w:cs="Arial"/>
              <w:b/>
              <w:sz w:val="18"/>
              <w:szCs w:val="18"/>
            </w:rPr>
            <w:fldChar w:fldCharType="begin"/>
          </w:r>
          <w:r w:rsidRPr="00D65006">
            <w:rPr>
              <w:rFonts w:cs="Arial"/>
              <w:b/>
              <w:sz w:val="18"/>
              <w:szCs w:val="18"/>
            </w:rPr>
            <w:instrText xml:space="preserve"> PAGE  \* Arabic  \* MERGEFORMAT </w:instrText>
          </w:r>
          <w:r w:rsidRPr="00D65006">
            <w:rPr>
              <w:rFonts w:cs="Arial"/>
              <w:b/>
              <w:sz w:val="18"/>
              <w:szCs w:val="18"/>
            </w:rPr>
            <w:fldChar w:fldCharType="separate"/>
          </w:r>
          <w:r w:rsidR="00B93F03">
            <w:rPr>
              <w:rFonts w:cs="Arial"/>
              <w:b/>
              <w:noProof/>
              <w:sz w:val="18"/>
              <w:szCs w:val="18"/>
            </w:rPr>
            <w:t>3</w:t>
          </w:r>
          <w:r w:rsidRPr="00D65006">
            <w:rPr>
              <w:rFonts w:cs="Arial"/>
              <w:b/>
              <w:sz w:val="18"/>
              <w:szCs w:val="18"/>
            </w:rPr>
            <w:fldChar w:fldCharType="end"/>
          </w:r>
          <w:r w:rsidRPr="00D65006">
            <w:rPr>
              <w:rFonts w:cs="Arial"/>
              <w:sz w:val="18"/>
              <w:szCs w:val="18"/>
            </w:rPr>
            <w:t xml:space="preserve"> of </w:t>
          </w:r>
          <w:r w:rsidRPr="00D65006">
            <w:rPr>
              <w:rFonts w:cs="Arial"/>
              <w:b/>
              <w:sz w:val="18"/>
              <w:szCs w:val="18"/>
            </w:rPr>
            <w:fldChar w:fldCharType="begin"/>
          </w:r>
          <w:r w:rsidRPr="00D65006">
            <w:rPr>
              <w:rFonts w:cs="Arial"/>
              <w:b/>
              <w:sz w:val="18"/>
              <w:szCs w:val="18"/>
            </w:rPr>
            <w:instrText xml:space="preserve"> NUMPAGES  \* Arabic  \* MERGEFORMAT </w:instrText>
          </w:r>
          <w:r w:rsidRPr="00D65006">
            <w:rPr>
              <w:rFonts w:cs="Arial"/>
              <w:b/>
              <w:sz w:val="18"/>
              <w:szCs w:val="18"/>
            </w:rPr>
            <w:fldChar w:fldCharType="separate"/>
          </w:r>
          <w:r w:rsidR="00B93F03">
            <w:rPr>
              <w:rFonts w:cs="Arial"/>
              <w:b/>
              <w:noProof/>
              <w:sz w:val="18"/>
              <w:szCs w:val="18"/>
            </w:rPr>
            <w:t>3</w:t>
          </w:r>
          <w:r w:rsidRPr="00D65006">
            <w:rPr>
              <w:rFonts w:cs="Arial"/>
              <w:b/>
              <w:sz w:val="18"/>
              <w:szCs w:val="18"/>
            </w:rPr>
            <w:fldChar w:fldCharType="end"/>
          </w:r>
        </w:p>
      </w:tc>
    </w:tr>
    <w:tr w:rsidR="002B57E1" w:rsidRPr="00D65006" w14:paraId="30B8247E" w14:textId="77777777" w:rsidTr="002B57E1">
      <w:tc>
        <w:tcPr>
          <w:tcW w:w="11199" w:type="dxa"/>
          <w:gridSpan w:val="6"/>
          <w:shd w:val="clear" w:color="auto" w:fill="auto"/>
          <w:vAlign w:val="center"/>
        </w:tcPr>
        <w:p w14:paraId="5A2DF90C" w14:textId="77777777" w:rsidR="002B57E1" w:rsidRPr="00D65006" w:rsidRDefault="002B57E1" w:rsidP="002B57E1">
          <w:pPr>
            <w:pStyle w:val="Footer"/>
            <w:jc w:val="center"/>
            <w:rPr>
              <w:rFonts w:cs="Arial"/>
              <w:sz w:val="18"/>
              <w:szCs w:val="18"/>
            </w:rPr>
          </w:pPr>
          <w:r w:rsidRPr="00D65006">
            <w:rPr>
              <w:rFonts w:cs="Arial"/>
              <w:sz w:val="18"/>
              <w:szCs w:val="18"/>
            </w:rPr>
            <w:t>Uncontrolled if printed</w:t>
          </w:r>
        </w:p>
      </w:tc>
    </w:tr>
  </w:tbl>
  <w:p w14:paraId="235CB52A" w14:textId="77777777" w:rsidR="002B57E1" w:rsidRPr="00F83FFD" w:rsidRDefault="002B57E1" w:rsidP="002B57E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739C" w14:textId="77777777" w:rsidR="007047ED" w:rsidRDefault="007047ED">
      <w:r>
        <w:separator/>
      </w:r>
    </w:p>
  </w:footnote>
  <w:footnote w:type="continuationSeparator" w:id="0">
    <w:p w14:paraId="27709B54" w14:textId="77777777" w:rsidR="007047ED" w:rsidRDefault="00704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A499" w14:textId="77777777" w:rsidR="002B57E1" w:rsidRDefault="002B57E1" w:rsidP="00874AD7">
    <w:pPr>
      <w:tabs>
        <w:tab w:val="right" w:pos="9923"/>
      </w:tabs>
      <w:ind w:right="-238" w:hanging="1134"/>
      <w:jc w:val="center"/>
      <w:rPr>
        <w:rFonts w:cs="Arial"/>
        <w:color w:val="808080"/>
        <w:sz w:val="20"/>
      </w:rPr>
    </w:pPr>
    <w:r>
      <w:object w:dxaOrig="18890" w:dyaOrig="3664" w14:anchorId="775C5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6.95pt;height:108pt">
          <v:imagedata r:id="rId1" o:title=""/>
        </v:shape>
        <o:OLEObject Type="Embed" ProgID="Visio.Drawing.11" ShapeID="_x0000_i1025" DrawAspect="Content" ObjectID="_1812197210" r:id="rId2"/>
      </w:object>
    </w:r>
    <w:r>
      <w:rPr>
        <w:rFonts w:cs="Arial"/>
        <w:color w:val="808080"/>
        <w:sz w:val="20"/>
      </w:rPr>
      <w:t>Form-014</w:t>
    </w:r>
    <w:r w:rsidRPr="00D65006">
      <w:rPr>
        <w:rFonts w:cs="Arial"/>
        <w:color w:val="808080"/>
        <w:sz w:val="20"/>
      </w:rPr>
      <w:t xml:space="preserve"> </w:t>
    </w:r>
    <w:r>
      <w:rPr>
        <w:rFonts w:cs="Arial"/>
        <w:color w:val="808080"/>
        <w:sz w:val="20"/>
      </w:rPr>
      <w:t>Job Description Template</w:t>
    </w:r>
    <w:r w:rsidRPr="00D65006">
      <w:rPr>
        <w:rFonts w:cs="Arial"/>
        <w:color w:val="808080"/>
        <w:sz w:val="20"/>
      </w:rPr>
      <w:tab/>
      <w:t xml:space="preserve">Security Classification: </w:t>
    </w:r>
    <w:r>
      <w:rPr>
        <w:rFonts w:cs="Arial"/>
        <w:color w:val="808080"/>
        <w:sz w:val="20"/>
      </w:rPr>
      <w:t>Internal</w:t>
    </w:r>
  </w:p>
  <w:p w14:paraId="7C7D3BA6" w14:textId="77777777" w:rsidR="00874AD7" w:rsidRPr="00874AD7" w:rsidRDefault="00874AD7" w:rsidP="002B57E1">
    <w:pPr>
      <w:tabs>
        <w:tab w:val="right" w:pos="9923"/>
      </w:tabs>
      <w:ind w:right="-238" w:hanging="1134"/>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EC2756"/>
    <w:multiLevelType w:val="hybridMultilevel"/>
    <w:tmpl w:val="9F12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742C0"/>
    <w:multiLevelType w:val="hybridMultilevel"/>
    <w:tmpl w:val="67FED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94A3B"/>
    <w:multiLevelType w:val="hybridMultilevel"/>
    <w:tmpl w:val="2102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F416E"/>
    <w:multiLevelType w:val="hybridMultilevel"/>
    <w:tmpl w:val="CCC6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40A51"/>
    <w:multiLevelType w:val="hybridMultilevel"/>
    <w:tmpl w:val="E558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A1232"/>
    <w:multiLevelType w:val="hybridMultilevel"/>
    <w:tmpl w:val="8AF69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FB6DB5"/>
    <w:multiLevelType w:val="hybridMultilevel"/>
    <w:tmpl w:val="C32E67D6"/>
    <w:lvl w:ilvl="0" w:tplc="08090001">
      <w:start w:val="1"/>
      <w:numFmt w:val="bullet"/>
      <w:lvlText w:val=""/>
      <w:lvlJc w:val="left"/>
      <w:pPr>
        <w:ind w:left="720" w:hanging="360"/>
      </w:pPr>
      <w:rPr>
        <w:rFonts w:ascii="Symbol" w:hAnsi="Symbol" w:hint="default"/>
      </w:rPr>
    </w:lvl>
    <w:lvl w:ilvl="1" w:tplc="7C5EC654">
      <w:numFmt w:val="bullet"/>
      <w:lvlText w:val="•"/>
      <w:lvlJc w:val="left"/>
      <w:pPr>
        <w:ind w:left="1800" w:hanging="72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822F2D"/>
    <w:multiLevelType w:val="hybridMultilevel"/>
    <w:tmpl w:val="228CA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F47AC3"/>
    <w:multiLevelType w:val="hybridMultilevel"/>
    <w:tmpl w:val="D802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0A55DB"/>
    <w:multiLevelType w:val="hybridMultilevel"/>
    <w:tmpl w:val="DF08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256AB1"/>
    <w:multiLevelType w:val="hybridMultilevel"/>
    <w:tmpl w:val="9D20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471A1"/>
    <w:multiLevelType w:val="hybridMultilevel"/>
    <w:tmpl w:val="5B900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6876665"/>
    <w:multiLevelType w:val="hybridMultilevel"/>
    <w:tmpl w:val="FE361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64713D"/>
    <w:multiLevelType w:val="hybridMultilevel"/>
    <w:tmpl w:val="208AA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261569">
    <w:abstractNumId w:val="10"/>
  </w:num>
  <w:num w:numId="2" w16cid:durableId="2020084135">
    <w:abstractNumId w:val="23"/>
  </w:num>
  <w:num w:numId="3" w16cid:durableId="748620922">
    <w:abstractNumId w:val="4"/>
  </w:num>
  <w:num w:numId="4" w16cid:durableId="668756369">
    <w:abstractNumId w:val="17"/>
  </w:num>
  <w:num w:numId="5" w16cid:durableId="2058819767">
    <w:abstractNumId w:val="14"/>
  </w:num>
  <w:num w:numId="6" w16cid:durableId="1138493235">
    <w:abstractNumId w:val="37"/>
  </w:num>
  <w:num w:numId="7" w16cid:durableId="1276518120">
    <w:abstractNumId w:val="31"/>
  </w:num>
  <w:num w:numId="8" w16cid:durableId="978190452">
    <w:abstractNumId w:val="9"/>
  </w:num>
  <w:num w:numId="9" w16cid:durableId="1438867371">
    <w:abstractNumId w:val="24"/>
  </w:num>
  <w:num w:numId="10" w16cid:durableId="1947544360">
    <w:abstractNumId w:val="36"/>
  </w:num>
  <w:num w:numId="11" w16cid:durableId="675615880">
    <w:abstractNumId w:val="0"/>
  </w:num>
  <w:num w:numId="12" w16cid:durableId="1334722573">
    <w:abstractNumId w:val="18"/>
  </w:num>
  <w:num w:numId="13" w16cid:durableId="1501115029">
    <w:abstractNumId w:val="19"/>
  </w:num>
  <w:num w:numId="14" w16cid:durableId="1051267629">
    <w:abstractNumId w:val="21"/>
  </w:num>
  <w:num w:numId="15" w16cid:durableId="684982478">
    <w:abstractNumId w:val="2"/>
  </w:num>
  <w:num w:numId="16" w16cid:durableId="1638024607">
    <w:abstractNumId w:val="30"/>
  </w:num>
  <w:num w:numId="17" w16cid:durableId="1010983260">
    <w:abstractNumId w:val="3"/>
  </w:num>
  <w:num w:numId="18" w16cid:durableId="712998066">
    <w:abstractNumId w:val="1"/>
  </w:num>
  <w:num w:numId="19" w16cid:durableId="802045571">
    <w:abstractNumId w:val="7"/>
  </w:num>
  <w:num w:numId="20" w16cid:durableId="1270549859">
    <w:abstractNumId w:val="15"/>
  </w:num>
  <w:num w:numId="21" w16cid:durableId="1860776405">
    <w:abstractNumId w:val="29"/>
  </w:num>
  <w:num w:numId="22" w16cid:durableId="1755278308">
    <w:abstractNumId w:val="28"/>
  </w:num>
  <w:num w:numId="23" w16cid:durableId="1966622510">
    <w:abstractNumId w:val="25"/>
  </w:num>
  <w:num w:numId="24" w16cid:durableId="1263873734">
    <w:abstractNumId w:val="27"/>
  </w:num>
  <w:num w:numId="25" w16cid:durableId="495458647">
    <w:abstractNumId w:val="12"/>
  </w:num>
  <w:num w:numId="26" w16cid:durableId="175656181">
    <w:abstractNumId w:val="20"/>
  </w:num>
  <w:num w:numId="27" w16cid:durableId="460198366">
    <w:abstractNumId w:val="38"/>
  </w:num>
  <w:num w:numId="28" w16cid:durableId="1860579060">
    <w:abstractNumId w:val="8"/>
  </w:num>
  <w:num w:numId="29" w16cid:durableId="725178910">
    <w:abstractNumId w:val="6"/>
  </w:num>
  <w:num w:numId="30" w16cid:durableId="1259145367">
    <w:abstractNumId w:val="22"/>
  </w:num>
  <w:num w:numId="31" w16cid:durableId="1090076532">
    <w:abstractNumId w:val="34"/>
  </w:num>
  <w:num w:numId="32" w16cid:durableId="503055634">
    <w:abstractNumId w:val="35"/>
  </w:num>
  <w:num w:numId="33" w16cid:durableId="1785227289">
    <w:abstractNumId w:val="16"/>
  </w:num>
  <w:num w:numId="34" w16cid:durableId="1342779853">
    <w:abstractNumId w:val="11"/>
  </w:num>
  <w:num w:numId="35" w16cid:durableId="402483402">
    <w:abstractNumId w:val="26"/>
  </w:num>
  <w:num w:numId="36" w16cid:durableId="1663460117">
    <w:abstractNumId w:val="32"/>
  </w:num>
  <w:num w:numId="37" w16cid:durableId="1767726353">
    <w:abstractNumId w:val="5"/>
  </w:num>
  <w:num w:numId="38" w16cid:durableId="281767932">
    <w:abstractNumId w:val="33"/>
  </w:num>
  <w:num w:numId="39" w16cid:durableId="76480983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3NLQwsLAwMTYwM7NQ0lEKTi0uzszPAykwrAUA+Q5YsywAAAA="/>
  </w:docVars>
  <w:rsids>
    <w:rsidRoot w:val="003324C7"/>
    <w:rsid w:val="00014489"/>
    <w:rsid w:val="00015A3C"/>
    <w:rsid w:val="00027737"/>
    <w:rsid w:val="00041547"/>
    <w:rsid w:val="000652D6"/>
    <w:rsid w:val="00075417"/>
    <w:rsid w:val="00085D0B"/>
    <w:rsid w:val="00090AE7"/>
    <w:rsid w:val="00097979"/>
    <w:rsid w:val="000A183A"/>
    <w:rsid w:val="000C01CC"/>
    <w:rsid w:val="000C245F"/>
    <w:rsid w:val="000C2664"/>
    <w:rsid w:val="000E1C89"/>
    <w:rsid w:val="000E37C8"/>
    <w:rsid w:val="000F27BC"/>
    <w:rsid w:val="00132B3C"/>
    <w:rsid w:val="0015115E"/>
    <w:rsid w:val="0016784D"/>
    <w:rsid w:val="00170722"/>
    <w:rsid w:val="00172BF6"/>
    <w:rsid w:val="0018408F"/>
    <w:rsid w:val="00184235"/>
    <w:rsid w:val="00191728"/>
    <w:rsid w:val="00197988"/>
    <w:rsid w:val="001A1798"/>
    <w:rsid w:val="001B0B76"/>
    <w:rsid w:val="001B2660"/>
    <w:rsid w:val="001C47F0"/>
    <w:rsid w:val="001C59F2"/>
    <w:rsid w:val="001C6ACA"/>
    <w:rsid w:val="001C7355"/>
    <w:rsid w:val="001C7AB6"/>
    <w:rsid w:val="001F6CD8"/>
    <w:rsid w:val="00216848"/>
    <w:rsid w:val="00227A39"/>
    <w:rsid w:val="002359E6"/>
    <w:rsid w:val="0025281D"/>
    <w:rsid w:val="002656A8"/>
    <w:rsid w:val="00266136"/>
    <w:rsid w:val="00286651"/>
    <w:rsid w:val="002A0F78"/>
    <w:rsid w:val="002A2248"/>
    <w:rsid w:val="002A4D02"/>
    <w:rsid w:val="002B4BE0"/>
    <w:rsid w:val="002B57E1"/>
    <w:rsid w:val="002C61FD"/>
    <w:rsid w:val="002D760F"/>
    <w:rsid w:val="003102B6"/>
    <w:rsid w:val="003324C7"/>
    <w:rsid w:val="0033316B"/>
    <w:rsid w:val="00350EAE"/>
    <w:rsid w:val="00351102"/>
    <w:rsid w:val="00365F78"/>
    <w:rsid w:val="00372270"/>
    <w:rsid w:val="00373D49"/>
    <w:rsid w:val="00374365"/>
    <w:rsid w:val="003767B2"/>
    <w:rsid w:val="003774AE"/>
    <w:rsid w:val="003800BD"/>
    <w:rsid w:val="003859B2"/>
    <w:rsid w:val="00387133"/>
    <w:rsid w:val="003A44BC"/>
    <w:rsid w:val="003A56DA"/>
    <w:rsid w:val="003A6778"/>
    <w:rsid w:val="003B0B56"/>
    <w:rsid w:val="003F20F6"/>
    <w:rsid w:val="00412F2D"/>
    <w:rsid w:val="004241F6"/>
    <w:rsid w:val="00427C1B"/>
    <w:rsid w:val="0043784E"/>
    <w:rsid w:val="00442CBE"/>
    <w:rsid w:val="00452900"/>
    <w:rsid w:val="00481A1E"/>
    <w:rsid w:val="004909A2"/>
    <w:rsid w:val="004A1F1D"/>
    <w:rsid w:val="004A2E0B"/>
    <w:rsid w:val="004A6B0C"/>
    <w:rsid w:val="004B6916"/>
    <w:rsid w:val="004B6FA0"/>
    <w:rsid w:val="004C0D78"/>
    <w:rsid w:val="004C7849"/>
    <w:rsid w:val="004E635C"/>
    <w:rsid w:val="004F1E68"/>
    <w:rsid w:val="00501494"/>
    <w:rsid w:val="00526FCA"/>
    <w:rsid w:val="005327EC"/>
    <w:rsid w:val="00541E95"/>
    <w:rsid w:val="00547B67"/>
    <w:rsid w:val="00550167"/>
    <w:rsid w:val="00554ED5"/>
    <w:rsid w:val="00561491"/>
    <w:rsid w:val="005622BC"/>
    <w:rsid w:val="00574672"/>
    <w:rsid w:val="0058141A"/>
    <w:rsid w:val="005A016C"/>
    <w:rsid w:val="005C69F4"/>
    <w:rsid w:val="005D4A55"/>
    <w:rsid w:val="005E408F"/>
    <w:rsid w:val="005F4C63"/>
    <w:rsid w:val="006035CE"/>
    <w:rsid w:val="006100EF"/>
    <w:rsid w:val="006111AD"/>
    <w:rsid w:val="00615B35"/>
    <w:rsid w:val="00623929"/>
    <w:rsid w:val="00627F85"/>
    <w:rsid w:val="00642708"/>
    <w:rsid w:val="006477ED"/>
    <w:rsid w:val="00654BDE"/>
    <w:rsid w:val="00655B37"/>
    <w:rsid w:val="006612D2"/>
    <w:rsid w:val="006629BE"/>
    <w:rsid w:val="0066464B"/>
    <w:rsid w:val="00670367"/>
    <w:rsid w:val="00675BB6"/>
    <w:rsid w:val="00681675"/>
    <w:rsid w:val="00682C37"/>
    <w:rsid w:val="0068425E"/>
    <w:rsid w:val="00693CFB"/>
    <w:rsid w:val="006A2854"/>
    <w:rsid w:val="006C395A"/>
    <w:rsid w:val="006C5CD5"/>
    <w:rsid w:val="006D169A"/>
    <w:rsid w:val="006D2B56"/>
    <w:rsid w:val="006D6CC8"/>
    <w:rsid w:val="006E0752"/>
    <w:rsid w:val="006E2587"/>
    <w:rsid w:val="007047ED"/>
    <w:rsid w:val="00740EC2"/>
    <w:rsid w:val="00746FAB"/>
    <w:rsid w:val="0078310A"/>
    <w:rsid w:val="0079516E"/>
    <w:rsid w:val="007A3F20"/>
    <w:rsid w:val="007A69B0"/>
    <w:rsid w:val="007B06B7"/>
    <w:rsid w:val="007B085F"/>
    <w:rsid w:val="007D42DF"/>
    <w:rsid w:val="007E364E"/>
    <w:rsid w:val="00821298"/>
    <w:rsid w:val="0082384C"/>
    <w:rsid w:val="00827532"/>
    <w:rsid w:val="00837F8B"/>
    <w:rsid w:val="00840DD8"/>
    <w:rsid w:val="008508C1"/>
    <w:rsid w:val="00862578"/>
    <w:rsid w:val="008653DF"/>
    <w:rsid w:val="008702B4"/>
    <w:rsid w:val="00873D77"/>
    <w:rsid w:val="00874AD7"/>
    <w:rsid w:val="008825D2"/>
    <w:rsid w:val="00884B5F"/>
    <w:rsid w:val="00891593"/>
    <w:rsid w:val="008A5C50"/>
    <w:rsid w:val="008C74A6"/>
    <w:rsid w:val="008D5E03"/>
    <w:rsid w:val="008E3393"/>
    <w:rsid w:val="008F4DFB"/>
    <w:rsid w:val="00901D7C"/>
    <w:rsid w:val="00910F09"/>
    <w:rsid w:val="00911E72"/>
    <w:rsid w:val="0091312B"/>
    <w:rsid w:val="0093648B"/>
    <w:rsid w:val="00944C67"/>
    <w:rsid w:val="00944E22"/>
    <w:rsid w:val="00965446"/>
    <w:rsid w:val="0096627F"/>
    <w:rsid w:val="00977134"/>
    <w:rsid w:val="009779DB"/>
    <w:rsid w:val="009911FF"/>
    <w:rsid w:val="00992AF1"/>
    <w:rsid w:val="009A769F"/>
    <w:rsid w:val="009B1443"/>
    <w:rsid w:val="009B2416"/>
    <w:rsid w:val="009B790B"/>
    <w:rsid w:val="009C3B26"/>
    <w:rsid w:val="009D4144"/>
    <w:rsid w:val="009E633E"/>
    <w:rsid w:val="009E65BD"/>
    <w:rsid w:val="00A100A2"/>
    <w:rsid w:val="00A1028B"/>
    <w:rsid w:val="00A150E5"/>
    <w:rsid w:val="00A17E3D"/>
    <w:rsid w:val="00A61DA2"/>
    <w:rsid w:val="00A707BD"/>
    <w:rsid w:val="00A90A79"/>
    <w:rsid w:val="00AA3F60"/>
    <w:rsid w:val="00AB6902"/>
    <w:rsid w:val="00AC1409"/>
    <w:rsid w:val="00AD105D"/>
    <w:rsid w:val="00AD61E7"/>
    <w:rsid w:val="00AF3A6B"/>
    <w:rsid w:val="00B027B4"/>
    <w:rsid w:val="00B063C1"/>
    <w:rsid w:val="00B203B6"/>
    <w:rsid w:val="00B2091F"/>
    <w:rsid w:val="00B24A32"/>
    <w:rsid w:val="00B45064"/>
    <w:rsid w:val="00B552EF"/>
    <w:rsid w:val="00B637CA"/>
    <w:rsid w:val="00B905CA"/>
    <w:rsid w:val="00B925E4"/>
    <w:rsid w:val="00B93F03"/>
    <w:rsid w:val="00BA4214"/>
    <w:rsid w:val="00BA4488"/>
    <w:rsid w:val="00BA67AE"/>
    <w:rsid w:val="00BB1E06"/>
    <w:rsid w:val="00BC2E8E"/>
    <w:rsid w:val="00BC7F22"/>
    <w:rsid w:val="00BD4FB7"/>
    <w:rsid w:val="00BF2C29"/>
    <w:rsid w:val="00BF5F8E"/>
    <w:rsid w:val="00C01138"/>
    <w:rsid w:val="00C10D86"/>
    <w:rsid w:val="00C11BF7"/>
    <w:rsid w:val="00C14972"/>
    <w:rsid w:val="00C150ED"/>
    <w:rsid w:val="00C30BF0"/>
    <w:rsid w:val="00C34430"/>
    <w:rsid w:val="00C41E15"/>
    <w:rsid w:val="00C52367"/>
    <w:rsid w:val="00C57335"/>
    <w:rsid w:val="00C578D9"/>
    <w:rsid w:val="00C57A77"/>
    <w:rsid w:val="00C84050"/>
    <w:rsid w:val="00C87F3C"/>
    <w:rsid w:val="00CA14D4"/>
    <w:rsid w:val="00CB2506"/>
    <w:rsid w:val="00CB611B"/>
    <w:rsid w:val="00CC5FBE"/>
    <w:rsid w:val="00CE508B"/>
    <w:rsid w:val="00CF3B81"/>
    <w:rsid w:val="00CF5661"/>
    <w:rsid w:val="00D0518B"/>
    <w:rsid w:val="00D074D9"/>
    <w:rsid w:val="00D271E6"/>
    <w:rsid w:val="00D303DA"/>
    <w:rsid w:val="00D30E98"/>
    <w:rsid w:val="00D34DD9"/>
    <w:rsid w:val="00D35F7D"/>
    <w:rsid w:val="00D44AEB"/>
    <w:rsid w:val="00D73BF0"/>
    <w:rsid w:val="00D80519"/>
    <w:rsid w:val="00D87008"/>
    <w:rsid w:val="00D950D4"/>
    <w:rsid w:val="00DA4B08"/>
    <w:rsid w:val="00DC38D9"/>
    <w:rsid w:val="00DD233F"/>
    <w:rsid w:val="00DE6904"/>
    <w:rsid w:val="00DF3402"/>
    <w:rsid w:val="00E26D72"/>
    <w:rsid w:val="00E35640"/>
    <w:rsid w:val="00E662A3"/>
    <w:rsid w:val="00E76814"/>
    <w:rsid w:val="00E8262C"/>
    <w:rsid w:val="00E90475"/>
    <w:rsid w:val="00E92DEA"/>
    <w:rsid w:val="00E95501"/>
    <w:rsid w:val="00EA2E14"/>
    <w:rsid w:val="00EE47BE"/>
    <w:rsid w:val="00EE59D6"/>
    <w:rsid w:val="00EE6D05"/>
    <w:rsid w:val="00F034B7"/>
    <w:rsid w:val="00F0655E"/>
    <w:rsid w:val="00F25941"/>
    <w:rsid w:val="00F25B24"/>
    <w:rsid w:val="00F31241"/>
    <w:rsid w:val="00F36F67"/>
    <w:rsid w:val="00F63518"/>
    <w:rsid w:val="00F8239A"/>
    <w:rsid w:val="00F83FFD"/>
    <w:rsid w:val="00F84792"/>
    <w:rsid w:val="00F850A5"/>
    <w:rsid w:val="00F87223"/>
    <w:rsid w:val="00F93FEC"/>
    <w:rsid w:val="00F95F89"/>
    <w:rsid w:val="00F96AB7"/>
    <w:rsid w:val="00FA0DD6"/>
    <w:rsid w:val="00FC611B"/>
    <w:rsid w:val="00FE1D5C"/>
    <w:rsid w:val="00FE7346"/>
    <w:rsid w:val="00FF0ABA"/>
    <w:rsid w:val="00FF3E4C"/>
    <w:rsid w:val="00FF6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33387"/>
  <w15:docId w15:val="{8E30C274-8503-465E-888C-B1B59025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character" w:customStyle="1" w:styleId="HeaderChar">
    <w:name w:val="Header Char"/>
    <w:link w:val="Header"/>
    <w:uiPriority w:val="99"/>
    <w:rsid w:val="002A2248"/>
    <w:rPr>
      <w:rFonts w:ascii="Arial" w:hAnsi="Arial"/>
      <w:sz w:val="22"/>
      <w:lang w:eastAsia="en-US"/>
    </w:rPr>
  </w:style>
  <w:style w:type="character" w:styleId="CommentReference">
    <w:name w:val="annotation reference"/>
    <w:basedOn w:val="DefaultParagraphFont"/>
    <w:uiPriority w:val="99"/>
    <w:semiHidden/>
    <w:unhideWhenUsed/>
    <w:rsid w:val="00501494"/>
    <w:rPr>
      <w:sz w:val="16"/>
      <w:szCs w:val="16"/>
    </w:rPr>
  </w:style>
  <w:style w:type="paragraph" w:styleId="CommentText">
    <w:name w:val="annotation text"/>
    <w:basedOn w:val="Normal"/>
    <w:link w:val="CommentTextChar"/>
    <w:uiPriority w:val="99"/>
    <w:semiHidden/>
    <w:unhideWhenUsed/>
    <w:rsid w:val="00501494"/>
    <w:rPr>
      <w:sz w:val="20"/>
    </w:rPr>
  </w:style>
  <w:style w:type="character" w:customStyle="1" w:styleId="CommentTextChar">
    <w:name w:val="Comment Text Char"/>
    <w:basedOn w:val="DefaultParagraphFont"/>
    <w:link w:val="CommentText"/>
    <w:uiPriority w:val="99"/>
    <w:semiHidden/>
    <w:rsid w:val="0050149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01494"/>
    <w:rPr>
      <w:b/>
      <w:bCs/>
    </w:rPr>
  </w:style>
  <w:style w:type="character" w:customStyle="1" w:styleId="CommentSubjectChar">
    <w:name w:val="Comment Subject Char"/>
    <w:basedOn w:val="CommentTextChar"/>
    <w:link w:val="CommentSubject"/>
    <w:uiPriority w:val="99"/>
    <w:semiHidden/>
    <w:rsid w:val="00501494"/>
    <w:rPr>
      <w:rFonts w:ascii="Arial" w:hAnsi="Arial"/>
      <w:b/>
      <w:bCs/>
      <w:lang w:eastAsia="en-US"/>
    </w:rPr>
  </w:style>
  <w:style w:type="paragraph" w:styleId="BalloonText">
    <w:name w:val="Balloon Text"/>
    <w:basedOn w:val="Normal"/>
    <w:link w:val="BalloonTextChar"/>
    <w:uiPriority w:val="99"/>
    <w:semiHidden/>
    <w:unhideWhenUsed/>
    <w:rsid w:val="005014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49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 w:id="145178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F356EB3B2C33489023E36F981ABFB1" ma:contentTypeVersion="4" ma:contentTypeDescription="Create a new document." ma:contentTypeScope="" ma:versionID="fc4ed2cafe9f60bab161dd388a357e22">
  <xsd:schema xmlns:xsd="http://www.w3.org/2001/XMLSchema" xmlns:xs="http://www.w3.org/2001/XMLSchema" xmlns:p="http://schemas.microsoft.com/office/2006/metadata/properties" xmlns:ns2="6d378991-9ac0-4dda-bd9c-aaf4c52b5914" targetNamespace="http://schemas.microsoft.com/office/2006/metadata/properties" ma:root="true" ma:fieldsID="b413e6e836d20f9e9cb29ebc5a1643e2" ns2:_="">
    <xsd:import namespace="6d378991-9ac0-4dda-bd9c-aaf4c52b5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8991-9ac0-4dda-bd9c-aaf4c52b5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31601-E15A-4717-8C1B-FA186EB1F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8991-9ac0-4dda-bd9c-aaf4c52b5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CB47D-8E7E-447D-9024-4B0FA2C51E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5DB5FF-013F-4752-A3B8-58819C0E6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John Owen</cp:lastModifiedBy>
  <cp:revision>5</cp:revision>
  <cp:lastPrinted>2019-01-08T11:00:00Z</cp:lastPrinted>
  <dcterms:created xsi:type="dcterms:W3CDTF">2025-06-23T13:52:00Z</dcterms:created>
  <dcterms:modified xsi:type="dcterms:W3CDTF">2025-06-23T14:20:00Z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0x0101001BF356EB3B2C33489023E36F981ABFB1</vt:lpwstr>
  </property>
</Properties>
</file>